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220" w:rsidRDefault="00BB1220" w:rsidP="008E3BC0">
      <w:pPr>
        <w:jc w:val="center"/>
        <w:rPr>
          <w:lang w:val="en-US"/>
        </w:rPr>
      </w:pPr>
    </w:p>
    <w:p w:rsidR="00BB1220" w:rsidRPr="00163C96" w:rsidRDefault="00421698" w:rsidP="008E3BC0">
      <w:pPr>
        <w:jc w:val="center"/>
        <w:rPr>
          <w:lang w:val="en-US"/>
        </w:rPr>
      </w:pPr>
      <w:r>
        <w:rPr>
          <w:lang w:val="en-US"/>
        </w:rPr>
        <w:t xml:space="preserve">Sillamäe </w:t>
      </w:r>
      <w:r w:rsidR="001D40CC">
        <w:rPr>
          <w:lang w:val="en-US"/>
        </w:rPr>
        <w:t>Vanalinna kool</w:t>
      </w:r>
    </w:p>
    <w:p w:rsidR="008D0FC7" w:rsidRPr="00163C96" w:rsidRDefault="008D0FC7" w:rsidP="008E3BC0">
      <w:pPr>
        <w:jc w:val="center"/>
        <w:rPr>
          <w:lang w:val="en-US"/>
        </w:rPr>
      </w:pPr>
    </w:p>
    <w:p w:rsidR="008D0FC7" w:rsidRPr="00163C96" w:rsidRDefault="008D0FC7" w:rsidP="008E3BC0">
      <w:pPr>
        <w:jc w:val="center"/>
        <w:rPr>
          <w:lang w:val="en-US"/>
        </w:rPr>
      </w:pPr>
    </w:p>
    <w:p w:rsidR="008D0FC7" w:rsidRPr="00163C96" w:rsidRDefault="008D0FC7" w:rsidP="008E3BC0">
      <w:pPr>
        <w:jc w:val="center"/>
        <w:rPr>
          <w:lang w:val="en-US"/>
        </w:rPr>
      </w:pPr>
    </w:p>
    <w:p w:rsidR="008D0FC7" w:rsidRPr="00163C96" w:rsidRDefault="008D0FC7" w:rsidP="008E3BC0">
      <w:pPr>
        <w:jc w:val="center"/>
        <w:rPr>
          <w:lang w:val="en-US"/>
        </w:rPr>
      </w:pPr>
    </w:p>
    <w:p w:rsidR="008D0FC7" w:rsidRPr="00163C96" w:rsidRDefault="008D0FC7" w:rsidP="008E3BC0">
      <w:pPr>
        <w:jc w:val="center"/>
        <w:rPr>
          <w:lang w:val="en-US"/>
        </w:rPr>
      </w:pPr>
    </w:p>
    <w:p w:rsidR="008D0FC7" w:rsidRPr="00163C96" w:rsidRDefault="008D0FC7" w:rsidP="008E3BC0">
      <w:pPr>
        <w:jc w:val="center"/>
        <w:rPr>
          <w:lang w:val="en-US"/>
        </w:rPr>
      </w:pPr>
    </w:p>
    <w:p w:rsidR="008D0FC7" w:rsidRPr="00163C96" w:rsidRDefault="008D0FC7" w:rsidP="008E3BC0">
      <w:pPr>
        <w:jc w:val="center"/>
        <w:rPr>
          <w:lang w:val="en-US"/>
        </w:rPr>
      </w:pPr>
    </w:p>
    <w:p w:rsidR="008D0FC7" w:rsidRPr="00421698" w:rsidRDefault="008D0FC7" w:rsidP="008E3BC0">
      <w:pPr>
        <w:jc w:val="center"/>
        <w:rPr>
          <w:lang w:val="et-EE"/>
        </w:rPr>
      </w:pPr>
    </w:p>
    <w:p w:rsidR="008D0FC7" w:rsidRPr="00421698" w:rsidRDefault="008D0FC7" w:rsidP="00421698">
      <w:pPr>
        <w:rPr>
          <w:sz w:val="40"/>
          <w:szCs w:val="40"/>
          <w:lang w:val="et-EE"/>
        </w:rPr>
      </w:pPr>
    </w:p>
    <w:p w:rsidR="008D0FC7" w:rsidRPr="00F27373" w:rsidRDefault="008D0FC7" w:rsidP="008E3BC0">
      <w:pPr>
        <w:jc w:val="center"/>
        <w:rPr>
          <w:lang w:val="en-US"/>
        </w:rPr>
      </w:pPr>
      <w:r>
        <w:t>Автор</w:t>
      </w:r>
      <w:r w:rsidRPr="00F27373">
        <w:rPr>
          <w:lang w:val="en-US"/>
        </w:rPr>
        <w:t xml:space="preserve">  </w:t>
      </w:r>
      <w:r>
        <w:t>работы</w:t>
      </w:r>
      <w:r w:rsidR="008E3BC0" w:rsidRPr="00F27373">
        <w:rPr>
          <w:lang w:val="en-US"/>
        </w:rPr>
        <w:t>:</w:t>
      </w:r>
      <w:r w:rsidRPr="00F27373">
        <w:rPr>
          <w:lang w:val="en-US"/>
        </w:rPr>
        <w:t xml:space="preserve"> </w:t>
      </w:r>
      <w:r w:rsidR="00163C96">
        <w:t>Кадиров</w:t>
      </w:r>
      <w:r w:rsidR="00163C96" w:rsidRPr="00F27373">
        <w:rPr>
          <w:lang w:val="en-US"/>
        </w:rPr>
        <w:t xml:space="preserve"> </w:t>
      </w:r>
      <w:r w:rsidR="00163C96">
        <w:t>Ренат</w:t>
      </w:r>
    </w:p>
    <w:p w:rsidR="008D0FC7" w:rsidRDefault="00014540" w:rsidP="008E3BC0">
      <w:pPr>
        <w:jc w:val="center"/>
        <w:rPr>
          <w:lang w:val="et-EE"/>
        </w:rPr>
      </w:pPr>
      <w:r>
        <w:t>1</w:t>
      </w:r>
      <w:r>
        <w:rPr>
          <w:lang w:val="et-EE"/>
        </w:rPr>
        <w:t>2</w:t>
      </w:r>
      <w:r w:rsidR="00163C96">
        <w:t xml:space="preserve"> класс</w:t>
      </w:r>
    </w:p>
    <w:p w:rsidR="00421698" w:rsidRDefault="00421698" w:rsidP="008E3BC0">
      <w:pPr>
        <w:jc w:val="center"/>
        <w:rPr>
          <w:lang w:val="et-EE"/>
        </w:rPr>
      </w:pPr>
    </w:p>
    <w:p w:rsidR="00421698" w:rsidRPr="00421698" w:rsidRDefault="00421698" w:rsidP="008E3BC0">
      <w:pPr>
        <w:jc w:val="center"/>
        <w:rPr>
          <w:lang w:val="et-EE"/>
        </w:rPr>
      </w:pPr>
    </w:p>
    <w:p w:rsidR="00421698" w:rsidRDefault="00421698" w:rsidP="00421698">
      <w:pPr>
        <w:jc w:val="center"/>
        <w:rPr>
          <w:sz w:val="40"/>
          <w:szCs w:val="40"/>
        </w:rPr>
      </w:pPr>
      <w:r>
        <w:rPr>
          <w:sz w:val="40"/>
          <w:szCs w:val="40"/>
        </w:rPr>
        <w:t xml:space="preserve">ДИНАМИКА РАЗВИТИЯ </w:t>
      </w:r>
      <w:r w:rsidR="00607274">
        <w:rPr>
          <w:sz w:val="40"/>
          <w:szCs w:val="40"/>
        </w:rPr>
        <w:t xml:space="preserve">СЛУХА </w:t>
      </w:r>
      <w:r>
        <w:rPr>
          <w:sz w:val="40"/>
          <w:szCs w:val="40"/>
        </w:rPr>
        <w:t>ШКОЛЬНИКОВ</w:t>
      </w:r>
    </w:p>
    <w:p w:rsidR="00421698" w:rsidRPr="00421698" w:rsidRDefault="00421698" w:rsidP="008E3BC0">
      <w:pPr>
        <w:jc w:val="center"/>
      </w:pPr>
      <w:r>
        <w:t>Исследовательская работа</w:t>
      </w:r>
    </w:p>
    <w:p w:rsidR="00421698" w:rsidRDefault="00421698" w:rsidP="008E3BC0">
      <w:pPr>
        <w:jc w:val="center"/>
        <w:rPr>
          <w:lang w:val="et-EE"/>
        </w:rPr>
      </w:pPr>
    </w:p>
    <w:p w:rsidR="00421698" w:rsidRDefault="00421698" w:rsidP="008E3BC0">
      <w:pPr>
        <w:jc w:val="center"/>
        <w:rPr>
          <w:lang w:val="et-EE"/>
        </w:rPr>
      </w:pPr>
    </w:p>
    <w:p w:rsidR="00421698" w:rsidRDefault="00421698" w:rsidP="008E3BC0">
      <w:pPr>
        <w:jc w:val="center"/>
        <w:rPr>
          <w:lang w:val="et-EE"/>
        </w:rPr>
      </w:pPr>
    </w:p>
    <w:p w:rsidR="00421698" w:rsidRDefault="00421698" w:rsidP="008E3BC0">
      <w:pPr>
        <w:jc w:val="center"/>
        <w:rPr>
          <w:lang w:val="et-EE"/>
        </w:rPr>
      </w:pPr>
    </w:p>
    <w:p w:rsidR="00421698" w:rsidRDefault="00421698" w:rsidP="008E3BC0">
      <w:pPr>
        <w:jc w:val="center"/>
        <w:rPr>
          <w:lang w:val="et-EE"/>
        </w:rPr>
      </w:pPr>
    </w:p>
    <w:p w:rsidR="00421698" w:rsidRDefault="00421698" w:rsidP="008E3BC0">
      <w:pPr>
        <w:jc w:val="center"/>
        <w:rPr>
          <w:lang w:val="et-EE"/>
        </w:rPr>
      </w:pPr>
    </w:p>
    <w:p w:rsidR="00421698" w:rsidRDefault="00421698" w:rsidP="008E3BC0">
      <w:pPr>
        <w:jc w:val="center"/>
        <w:rPr>
          <w:lang w:val="et-EE"/>
        </w:rPr>
      </w:pPr>
    </w:p>
    <w:p w:rsidR="00421698" w:rsidRDefault="00421698" w:rsidP="008E3BC0">
      <w:pPr>
        <w:jc w:val="center"/>
        <w:rPr>
          <w:lang w:val="et-EE"/>
        </w:rPr>
      </w:pPr>
    </w:p>
    <w:p w:rsidR="00421698" w:rsidRDefault="00421698" w:rsidP="008E3BC0">
      <w:pPr>
        <w:jc w:val="center"/>
        <w:rPr>
          <w:lang w:val="et-EE"/>
        </w:rPr>
      </w:pPr>
    </w:p>
    <w:p w:rsidR="00421698" w:rsidRDefault="00421698" w:rsidP="008E3BC0">
      <w:pPr>
        <w:jc w:val="center"/>
        <w:rPr>
          <w:lang w:val="et-EE"/>
        </w:rPr>
      </w:pPr>
    </w:p>
    <w:p w:rsidR="00421698" w:rsidRDefault="00421698" w:rsidP="008E3BC0">
      <w:pPr>
        <w:jc w:val="center"/>
        <w:rPr>
          <w:lang w:val="et-EE"/>
        </w:rPr>
      </w:pPr>
    </w:p>
    <w:p w:rsidR="00421698" w:rsidRDefault="00421698" w:rsidP="008E3BC0">
      <w:pPr>
        <w:jc w:val="center"/>
        <w:rPr>
          <w:lang w:val="et-EE"/>
        </w:rPr>
      </w:pPr>
    </w:p>
    <w:p w:rsidR="00421698" w:rsidRDefault="00421698" w:rsidP="008E3BC0">
      <w:pPr>
        <w:jc w:val="center"/>
        <w:rPr>
          <w:lang w:val="et-EE"/>
        </w:rPr>
      </w:pPr>
    </w:p>
    <w:p w:rsidR="00421698" w:rsidRPr="00421698" w:rsidRDefault="00421698" w:rsidP="00421698">
      <w:pPr>
        <w:jc w:val="right"/>
        <w:rPr>
          <w:lang w:val="et-EE"/>
        </w:rPr>
      </w:pPr>
    </w:p>
    <w:p w:rsidR="008D0FC7" w:rsidRDefault="008D0FC7" w:rsidP="00421698">
      <w:pPr>
        <w:jc w:val="right"/>
      </w:pPr>
      <w:r>
        <w:t>Руководитель</w:t>
      </w:r>
      <w:r w:rsidR="008E3BC0">
        <w:t>:</w:t>
      </w:r>
      <w:r>
        <w:t xml:space="preserve">  Хрипунова  Н.</w:t>
      </w:r>
    </w:p>
    <w:p w:rsidR="008D0FC7" w:rsidRDefault="00690335" w:rsidP="00421698">
      <w:pPr>
        <w:jc w:val="right"/>
      </w:pPr>
      <w:r>
        <w:t>Учитель биологии</w:t>
      </w:r>
    </w:p>
    <w:p w:rsidR="008D0FC7" w:rsidRDefault="008D0FC7" w:rsidP="00421698">
      <w:pPr>
        <w:jc w:val="right"/>
      </w:pPr>
    </w:p>
    <w:p w:rsidR="008D0FC7" w:rsidRDefault="008D0FC7" w:rsidP="00421698">
      <w:pPr>
        <w:jc w:val="right"/>
      </w:pPr>
    </w:p>
    <w:p w:rsidR="008D0FC7" w:rsidRDefault="008D0FC7" w:rsidP="008E3BC0">
      <w:pPr>
        <w:jc w:val="center"/>
      </w:pPr>
    </w:p>
    <w:p w:rsidR="008D0FC7" w:rsidRDefault="008D0FC7" w:rsidP="008E3BC0">
      <w:pPr>
        <w:jc w:val="center"/>
      </w:pPr>
    </w:p>
    <w:p w:rsidR="008D0FC7" w:rsidRDefault="008D0FC7" w:rsidP="008E3BC0">
      <w:pPr>
        <w:jc w:val="center"/>
      </w:pPr>
    </w:p>
    <w:p w:rsidR="008D0FC7" w:rsidRPr="00421698" w:rsidRDefault="008D0FC7" w:rsidP="008E3BC0">
      <w:pPr>
        <w:jc w:val="center"/>
        <w:rPr>
          <w:lang w:val="et-EE"/>
        </w:rPr>
      </w:pPr>
    </w:p>
    <w:p w:rsidR="008D0FC7" w:rsidRDefault="008D0FC7" w:rsidP="008E3BC0">
      <w:pPr>
        <w:jc w:val="center"/>
      </w:pPr>
    </w:p>
    <w:p w:rsidR="008D0FC7" w:rsidRDefault="008D0FC7" w:rsidP="008E3BC0">
      <w:pPr>
        <w:jc w:val="center"/>
      </w:pPr>
    </w:p>
    <w:p w:rsidR="00421698" w:rsidRPr="00421698" w:rsidRDefault="00421698" w:rsidP="008E3BC0">
      <w:pPr>
        <w:jc w:val="center"/>
        <w:rPr>
          <w:lang w:val="et-EE"/>
        </w:rPr>
      </w:pPr>
    </w:p>
    <w:p w:rsidR="008D0FC7" w:rsidRDefault="008D0FC7" w:rsidP="008E3BC0">
      <w:pPr>
        <w:jc w:val="center"/>
      </w:pPr>
    </w:p>
    <w:p w:rsidR="008D0FC7" w:rsidRDefault="008D0FC7" w:rsidP="008E3BC0">
      <w:pPr>
        <w:jc w:val="center"/>
      </w:pPr>
    </w:p>
    <w:p w:rsidR="008D0FC7" w:rsidRDefault="008D0FC7" w:rsidP="008E3BC0">
      <w:pPr>
        <w:jc w:val="center"/>
      </w:pPr>
      <w:r>
        <w:t xml:space="preserve">СИЛЛАМЯЭ    2009 </w:t>
      </w:r>
    </w:p>
    <w:p w:rsidR="008D0FC7" w:rsidRDefault="008D0FC7" w:rsidP="008D0FC7"/>
    <w:p w:rsidR="008D0FC7" w:rsidRDefault="008D0FC7" w:rsidP="008D0FC7"/>
    <w:p w:rsidR="008D0FC7" w:rsidRDefault="008D0FC7" w:rsidP="008D0FC7"/>
    <w:p w:rsidR="00E034F9" w:rsidRPr="00E034F9" w:rsidRDefault="008D0FC7" w:rsidP="00E034F9">
      <w:r>
        <w:t xml:space="preserve">                        </w:t>
      </w:r>
      <w:r w:rsidR="000537BA">
        <w:t xml:space="preserve">    </w:t>
      </w:r>
    </w:p>
    <w:p w:rsidR="009375DE" w:rsidRPr="00C7798A" w:rsidRDefault="00972A2C" w:rsidP="00C7798A">
      <w:pPr>
        <w:pStyle w:val="Heading1"/>
        <w:jc w:val="center"/>
        <w:rPr>
          <w:sz w:val="36"/>
        </w:rPr>
      </w:pPr>
      <w:r w:rsidRPr="00C7798A">
        <w:rPr>
          <w:sz w:val="36"/>
        </w:rPr>
        <w:lastRenderedPageBreak/>
        <w:t>СОДЕРЖАНИЕ</w:t>
      </w:r>
    </w:p>
    <w:p w:rsidR="009375DE" w:rsidRPr="00607274" w:rsidRDefault="00972A2C" w:rsidP="005A33E5">
      <w:pPr>
        <w:jc w:val="both"/>
        <w:rPr>
          <w:spacing w:val="30"/>
          <w:sz w:val="28"/>
          <w:szCs w:val="28"/>
        </w:rPr>
      </w:pPr>
      <w:r w:rsidRPr="004870E3">
        <w:rPr>
          <w:rStyle w:val="Heading1Char"/>
          <w:b w:val="0"/>
          <w:bCs w:val="0"/>
          <w:sz w:val="36"/>
        </w:rPr>
        <w:t>В</w:t>
      </w:r>
      <w:r w:rsidR="00B90CFE" w:rsidRPr="004870E3">
        <w:rPr>
          <w:rStyle w:val="Heading1Char"/>
          <w:b w:val="0"/>
          <w:bCs w:val="0"/>
          <w:sz w:val="36"/>
        </w:rPr>
        <w:t>ведение</w:t>
      </w:r>
      <w:r w:rsidRPr="004870E3">
        <w:rPr>
          <w:rStyle w:val="Heading1Char"/>
          <w:b w:val="0"/>
          <w:bCs w:val="0"/>
          <w:spacing w:val="30"/>
          <w:kern w:val="0"/>
          <w:sz w:val="28"/>
          <w:szCs w:val="28"/>
        </w:rPr>
        <w:t xml:space="preserve"> </w:t>
      </w:r>
      <w:r w:rsidRPr="004870E3">
        <w:rPr>
          <w:rStyle w:val="Heading1Char"/>
          <w:b w:val="0"/>
          <w:bCs w:val="0"/>
          <w:kern w:val="0"/>
          <w:sz w:val="24"/>
          <w:szCs w:val="24"/>
        </w:rPr>
        <w:t>…………………………………………………</w:t>
      </w:r>
      <w:r w:rsidR="00E27E27" w:rsidRPr="004870E3">
        <w:rPr>
          <w:rStyle w:val="Heading1Char"/>
          <w:b w:val="0"/>
          <w:bCs w:val="0"/>
          <w:kern w:val="0"/>
          <w:sz w:val="24"/>
          <w:szCs w:val="24"/>
        </w:rPr>
        <w:t>…………………</w:t>
      </w:r>
      <w:r w:rsidR="005A0147">
        <w:rPr>
          <w:rStyle w:val="Heading1Char"/>
          <w:b w:val="0"/>
          <w:bCs w:val="0"/>
          <w:kern w:val="0"/>
          <w:sz w:val="24"/>
          <w:szCs w:val="24"/>
        </w:rPr>
        <w:t>.</w:t>
      </w:r>
      <w:r w:rsidRPr="004870E3">
        <w:rPr>
          <w:rStyle w:val="Heading1Char"/>
          <w:b w:val="0"/>
          <w:bCs w:val="0"/>
          <w:kern w:val="0"/>
          <w:sz w:val="24"/>
          <w:szCs w:val="24"/>
        </w:rPr>
        <w:t>3</w:t>
      </w:r>
    </w:p>
    <w:p w:rsidR="009375DE" w:rsidRPr="00C7798A" w:rsidRDefault="00B926A8" w:rsidP="00391C37">
      <w:pPr>
        <w:pStyle w:val="Heading1"/>
        <w:numPr>
          <w:ilvl w:val="0"/>
          <w:numId w:val="13"/>
        </w:numPr>
        <w:tabs>
          <w:tab w:val="num" w:pos="0"/>
        </w:tabs>
        <w:ind w:left="0"/>
        <w:rPr>
          <w:sz w:val="32"/>
        </w:rPr>
      </w:pPr>
      <w:r w:rsidRPr="00C7798A">
        <w:rPr>
          <w:sz w:val="32"/>
        </w:rPr>
        <w:t>Обзор литературы</w:t>
      </w:r>
    </w:p>
    <w:p w:rsidR="000537BA" w:rsidRPr="00607274" w:rsidRDefault="00972A2C" w:rsidP="0085033E">
      <w:pPr>
        <w:spacing w:line="360" w:lineRule="auto"/>
      </w:pPr>
      <w:r w:rsidRPr="00607274">
        <w:t>1.1</w:t>
      </w:r>
      <w:r w:rsidR="00E27E27" w:rsidRPr="00607274">
        <w:t>.</w:t>
      </w:r>
      <w:r w:rsidRPr="00607274">
        <w:t xml:space="preserve"> Обзор и анализ литературы на данную тему…</w:t>
      </w:r>
      <w:r w:rsidR="009375DE" w:rsidRPr="00607274">
        <w:t>...</w:t>
      </w:r>
      <w:r w:rsidR="00607274">
        <w:t>...........................................</w:t>
      </w:r>
      <w:r w:rsidR="00134721">
        <w:t>4</w:t>
      </w:r>
    </w:p>
    <w:p w:rsidR="000537BA" w:rsidRPr="00607274" w:rsidRDefault="00972A2C" w:rsidP="0085033E">
      <w:pPr>
        <w:spacing w:line="360" w:lineRule="auto"/>
      </w:pPr>
      <w:r w:rsidRPr="00607274">
        <w:t>1.2</w:t>
      </w:r>
      <w:r w:rsidR="00E27E27" w:rsidRPr="00607274">
        <w:t>.</w:t>
      </w:r>
      <w:r w:rsidR="009375DE" w:rsidRPr="00607274">
        <w:t xml:space="preserve"> </w:t>
      </w:r>
      <w:r w:rsidR="000537BA">
        <w:t>Негативное влияние шума……………………</w:t>
      </w:r>
      <w:r w:rsidR="009375DE" w:rsidRPr="00607274">
        <w:t>……………………</w:t>
      </w:r>
      <w:r w:rsidR="00607274">
        <w:t>…………</w:t>
      </w:r>
      <w:r w:rsidR="000E27C0">
        <w:t>5</w:t>
      </w:r>
    </w:p>
    <w:p w:rsidR="000537BA" w:rsidRPr="00607274" w:rsidRDefault="001249CA" w:rsidP="0085033E">
      <w:pPr>
        <w:spacing w:line="360" w:lineRule="auto"/>
      </w:pPr>
      <w:r w:rsidRPr="00607274">
        <w:t>1.3</w:t>
      </w:r>
      <w:r w:rsidR="00E27E27" w:rsidRPr="00607274">
        <w:t>.</w:t>
      </w:r>
      <w:r w:rsidRPr="00607274">
        <w:t xml:space="preserve"> Изме</w:t>
      </w:r>
      <w:r w:rsidR="00163C96" w:rsidRPr="00607274">
        <w:t>рение шумов</w:t>
      </w:r>
      <w:r w:rsidR="000537BA">
        <w:t xml:space="preserve"> и уровни шума………</w:t>
      </w:r>
      <w:r w:rsidR="00163C96" w:rsidRPr="00607274">
        <w:t>………………………</w:t>
      </w:r>
      <w:r w:rsidR="00607274">
        <w:t>………</w:t>
      </w:r>
      <w:r w:rsidR="000E27C0">
        <w:t>……6</w:t>
      </w:r>
    </w:p>
    <w:p w:rsidR="000537BA" w:rsidRPr="00607274" w:rsidRDefault="001249CA" w:rsidP="0085033E">
      <w:pPr>
        <w:spacing w:line="360" w:lineRule="auto"/>
      </w:pPr>
      <w:r w:rsidRPr="00607274">
        <w:t>1.4</w:t>
      </w:r>
      <w:r w:rsidR="00E27E27" w:rsidRPr="00607274">
        <w:t>.</w:t>
      </w:r>
      <w:r w:rsidR="009375DE" w:rsidRPr="00607274">
        <w:t xml:space="preserve"> </w:t>
      </w:r>
      <w:r w:rsidR="000537BA">
        <w:t>П</w:t>
      </w:r>
      <w:r w:rsidR="009D78A0" w:rsidRPr="00607274">
        <w:t>ричины</w:t>
      </w:r>
      <w:r w:rsidR="00607274">
        <w:t xml:space="preserve"> и последовательность</w:t>
      </w:r>
      <w:r w:rsidR="009D78A0" w:rsidRPr="00607274">
        <w:t xml:space="preserve"> потери слуха</w:t>
      </w:r>
      <w:r w:rsidR="009375DE" w:rsidRPr="00607274">
        <w:t>……………</w:t>
      </w:r>
      <w:r w:rsidR="009D78A0" w:rsidRPr="00607274">
        <w:t>………</w:t>
      </w:r>
      <w:r w:rsidR="00607274">
        <w:t>…………</w:t>
      </w:r>
      <w:r w:rsidR="000E27C0">
        <w:t>8</w:t>
      </w:r>
    </w:p>
    <w:p w:rsidR="000537BA" w:rsidRPr="00607274" w:rsidRDefault="00E27E27" w:rsidP="0085033E">
      <w:pPr>
        <w:spacing w:line="360" w:lineRule="auto"/>
      </w:pPr>
      <w:r w:rsidRPr="00607274">
        <w:t>1.5</w:t>
      </w:r>
      <w:r w:rsidR="000537BA">
        <w:t xml:space="preserve">. </w:t>
      </w:r>
      <w:r w:rsidR="00D90887" w:rsidRPr="00607274">
        <w:t>Анатомия уха и к</w:t>
      </w:r>
      <w:r w:rsidR="000537BA">
        <w:t>ак мы слышим</w:t>
      </w:r>
      <w:r w:rsidRPr="00607274">
        <w:t xml:space="preserve"> ………………………………</w:t>
      </w:r>
      <w:r w:rsidR="00D90887" w:rsidRPr="00607274">
        <w:t>……</w:t>
      </w:r>
      <w:r w:rsidR="00607274">
        <w:t>……….</w:t>
      </w:r>
      <w:r w:rsidR="000E27C0">
        <w:t>10</w:t>
      </w:r>
    </w:p>
    <w:p w:rsidR="002E542C" w:rsidRPr="00607274" w:rsidRDefault="000537BA" w:rsidP="0085033E">
      <w:pPr>
        <w:spacing w:line="360" w:lineRule="auto"/>
      </w:pPr>
      <w:r>
        <w:t>1.6</w:t>
      </w:r>
      <w:r w:rsidR="002E542C" w:rsidRPr="00607274">
        <w:t>. Характеристики звуковых волн…………………………………</w:t>
      </w:r>
      <w:r w:rsidR="00607274">
        <w:t>…………</w:t>
      </w:r>
      <w:r w:rsidR="00B90CFE">
        <w:t>....</w:t>
      </w:r>
      <w:r w:rsidR="000E27C0">
        <w:t>11</w:t>
      </w:r>
    </w:p>
    <w:p w:rsidR="00B926A8" w:rsidRDefault="00B926A8" w:rsidP="005A33E5">
      <w:pPr>
        <w:jc w:val="both"/>
        <w:rPr>
          <w:spacing w:val="30"/>
        </w:rPr>
      </w:pPr>
    </w:p>
    <w:p w:rsidR="00E034F9" w:rsidRPr="00E034F9" w:rsidRDefault="00B926A8" w:rsidP="00391C37">
      <w:pPr>
        <w:numPr>
          <w:ilvl w:val="0"/>
          <w:numId w:val="13"/>
        </w:numPr>
        <w:tabs>
          <w:tab w:val="num" w:pos="0"/>
        </w:tabs>
        <w:ind w:left="0"/>
        <w:rPr>
          <w:b/>
          <w:bCs/>
          <w:kern w:val="36"/>
          <w:sz w:val="36"/>
          <w:szCs w:val="48"/>
        </w:rPr>
      </w:pPr>
      <w:r w:rsidRPr="00676E78">
        <w:rPr>
          <w:rStyle w:val="Heading1Char"/>
          <w:sz w:val="36"/>
        </w:rPr>
        <w:t>Материалы и методика</w:t>
      </w:r>
      <w:r w:rsidR="00E034F9">
        <w:t>……………………………………………</w:t>
      </w:r>
      <w:r w:rsidR="000E27C0">
        <w:t>12</w:t>
      </w:r>
    </w:p>
    <w:p w:rsidR="00676E78" w:rsidRPr="00676E78" w:rsidRDefault="00192DAB" w:rsidP="00391C37">
      <w:pPr>
        <w:pStyle w:val="Heading1"/>
        <w:numPr>
          <w:ilvl w:val="0"/>
          <w:numId w:val="13"/>
        </w:numPr>
        <w:tabs>
          <w:tab w:val="clear" w:pos="360"/>
          <w:tab w:val="num" w:pos="0"/>
        </w:tabs>
        <w:ind w:left="0"/>
        <w:rPr>
          <w:sz w:val="36"/>
        </w:rPr>
      </w:pPr>
      <w:r w:rsidRPr="00676E78">
        <w:rPr>
          <w:sz w:val="36"/>
        </w:rPr>
        <w:t>Результаты</w:t>
      </w:r>
    </w:p>
    <w:p w:rsidR="0085033E" w:rsidRPr="0085033E" w:rsidRDefault="005D5BAD" w:rsidP="0085033E">
      <w:pPr>
        <w:spacing w:line="360" w:lineRule="auto"/>
      </w:pPr>
      <w:r w:rsidRPr="0085033E">
        <w:t>3.1</w:t>
      </w:r>
      <w:r w:rsidR="00E27E27" w:rsidRPr="0085033E">
        <w:t>.</w:t>
      </w:r>
      <w:r w:rsidRPr="0085033E">
        <w:t xml:space="preserve"> Опрос учащихся SVLK</w:t>
      </w:r>
      <w:r w:rsidR="00227F89" w:rsidRPr="0085033E">
        <w:t xml:space="preserve"> о  значении шумов в их жизни</w:t>
      </w:r>
      <w:r w:rsidR="00163C96" w:rsidRPr="0085033E">
        <w:t>……</w:t>
      </w:r>
      <w:r w:rsidR="0085033E">
        <w:t>……………….</w:t>
      </w:r>
      <w:r w:rsidR="000E27C0">
        <w:t>14</w:t>
      </w:r>
    </w:p>
    <w:p w:rsidR="0085033E" w:rsidRPr="0085033E" w:rsidRDefault="005D5BAD" w:rsidP="0085033E">
      <w:pPr>
        <w:spacing w:line="360" w:lineRule="auto"/>
      </w:pPr>
      <w:r w:rsidRPr="0085033E">
        <w:t>3.2</w:t>
      </w:r>
      <w:r w:rsidR="00E27E27" w:rsidRPr="0085033E">
        <w:t>.</w:t>
      </w:r>
      <w:r w:rsidRPr="0085033E">
        <w:t xml:space="preserve"> Проверка слуха учащихся  SVLK</w:t>
      </w:r>
      <w:r w:rsidR="00163C96" w:rsidRPr="0085033E">
        <w:t>………………………………</w:t>
      </w:r>
      <w:r w:rsidR="0085033E">
        <w:t>……………</w:t>
      </w:r>
      <w:r w:rsidR="000E27C0">
        <w:t>.16</w:t>
      </w:r>
    </w:p>
    <w:p w:rsidR="0085033E" w:rsidRPr="0085033E" w:rsidRDefault="00887A01" w:rsidP="0085033E">
      <w:pPr>
        <w:spacing w:line="360" w:lineRule="auto"/>
      </w:pPr>
      <w:r w:rsidRPr="0085033E">
        <w:t>3.3</w:t>
      </w:r>
      <w:r w:rsidR="0085033E">
        <w:t>.</w:t>
      </w:r>
      <w:r w:rsidRPr="0085033E">
        <w:t xml:space="preserve"> Мониторинг школьного дня</w:t>
      </w:r>
      <w:r w:rsidR="0085033E" w:rsidRPr="0085033E">
        <w:t>……</w:t>
      </w:r>
      <w:r w:rsidR="0085033E">
        <w:t>……………………………………………</w:t>
      </w:r>
      <w:r w:rsidR="000E27C0">
        <w:t>..18</w:t>
      </w:r>
    </w:p>
    <w:p w:rsidR="00192DAB" w:rsidRPr="0085033E" w:rsidRDefault="0085033E" w:rsidP="0085033E">
      <w:pPr>
        <w:spacing w:line="360" w:lineRule="auto"/>
      </w:pPr>
      <w:r>
        <w:t xml:space="preserve">3.4. </w:t>
      </w:r>
      <w:r w:rsidR="00192DAB" w:rsidRPr="0085033E">
        <w:t>Опрос учащихся SVLK после проверки слуха</w:t>
      </w:r>
      <w:r w:rsidR="00887A01" w:rsidRPr="0085033E">
        <w:t xml:space="preserve"> и </w:t>
      </w:r>
      <w:r>
        <w:t>презентации……………</w:t>
      </w:r>
      <w:r w:rsidR="000E27C0">
        <w:t>...18</w:t>
      </w:r>
    </w:p>
    <w:p w:rsidR="00192DAB" w:rsidRPr="0085033E" w:rsidRDefault="0085033E" w:rsidP="00391C37">
      <w:pPr>
        <w:pStyle w:val="Heading1"/>
        <w:numPr>
          <w:ilvl w:val="0"/>
          <w:numId w:val="13"/>
        </w:numPr>
        <w:tabs>
          <w:tab w:val="clear" w:pos="360"/>
          <w:tab w:val="num" w:pos="0"/>
        </w:tabs>
        <w:ind w:left="0"/>
        <w:rPr>
          <w:sz w:val="32"/>
        </w:rPr>
      </w:pPr>
      <w:r w:rsidRPr="0085033E">
        <w:rPr>
          <w:sz w:val="32"/>
        </w:rPr>
        <w:t>Анализ результатов</w:t>
      </w:r>
    </w:p>
    <w:p w:rsidR="0085033E" w:rsidRPr="0085033E" w:rsidRDefault="00192DAB" w:rsidP="0085033E">
      <w:pPr>
        <w:spacing w:line="360" w:lineRule="auto"/>
      </w:pPr>
      <w:r w:rsidRPr="0085033E">
        <w:t>4.1</w:t>
      </w:r>
      <w:r w:rsidR="00E27E27" w:rsidRPr="0085033E">
        <w:t>.</w:t>
      </w:r>
      <w:r w:rsidR="005D5BAD" w:rsidRPr="0085033E">
        <w:t xml:space="preserve"> Анализ сл</w:t>
      </w:r>
      <w:r w:rsidR="00163C96" w:rsidRPr="0085033E">
        <w:t>ухового теста…………………………………………</w:t>
      </w:r>
      <w:r w:rsidR="0085033E">
        <w:t>……………</w:t>
      </w:r>
      <w:r w:rsidR="000E27C0">
        <w:t>.19</w:t>
      </w:r>
    </w:p>
    <w:p w:rsidR="0085033E" w:rsidRPr="0085033E" w:rsidRDefault="00192DAB" w:rsidP="0085033E">
      <w:pPr>
        <w:spacing w:line="360" w:lineRule="auto"/>
      </w:pPr>
      <w:r w:rsidRPr="0085033E">
        <w:t>4.2</w:t>
      </w:r>
      <w:r w:rsidR="00960350" w:rsidRPr="0085033E">
        <w:t>. Анализ графиков</w:t>
      </w:r>
      <w:r w:rsidR="00C7798A" w:rsidRPr="0085033E">
        <w:t>…………………………………………</w:t>
      </w:r>
      <w:r w:rsidR="00C7798A">
        <w:t>……………………</w:t>
      </w:r>
      <w:r w:rsidR="000E27C0">
        <w:t>20</w:t>
      </w:r>
    </w:p>
    <w:p w:rsidR="0085033E" w:rsidRPr="0085033E" w:rsidRDefault="00192DAB" w:rsidP="0085033E">
      <w:pPr>
        <w:spacing w:line="360" w:lineRule="auto"/>
      </w:pPr>
      <w:r w:rsidRPr="0085033E">
        <w:t>4.3</w:t>
      </w:r>
      <w:r w:rsidR="004E0FA1" w:rsidRPr="0085033E">
        <w:t>. Факторы, влияющие на слух школьника………………………</w:t>
      </w:r>
      <w:r w:rsidR="0085033E">
        <w:t>……………</w:t>
      </w:r>
      <w:r w:rsidR="000E27C0">
        <w:t>.21</w:t>
      </w:r>
    </w:p>
    <w:p w:rsidR="00690335" w:rsidRPr="0085033E" w:rsidRDefault="00175117" w:rsidP="0085033E">
      <w:pPr>
        <w:spacing w:line="360" w:lineRule="auto"/>
      </w:pPr>
      <w:r>
        <w:t>4.4</w:t>
      </w:r>
      <w:r w:rsidR="009E3427" w:rsidRPr="0085033E">
        <w:t xml:space="preserve">. </w:t>
      </w:r>
      <w:r w:rsidR="00080F81" w:rsidRPr="0085033E">
        <w:t>Предполагаемые решения проблемы  шума в школе</w:t>
      </w:r>
      <w:r w:rsidR="009E3427" w:rsidRPr="0085033E">
        <w:t xml:space="preserve"> ……………</w:t>
      </w:r>
      <w:r w:rsidR="0085033E">
        <w:t>………</w:t>
      </w:r>
      <w:r w:rsidR="00C7798A">
        <w:t>…</w:t>
      </w:r>
      <w:r w:rsidR="000E27C0">
        <w:t>22</w:t>
      </w:r>
    </w:p>
    <w:p w:rsidR="0085033E" w:rsidRDefault="0085033E" w:rsidP="00391C37">
      <w:pPr>
        <w:numPr>
          <w:ilvl w:val="0"/>
          <w:numId w:val="13"/>
        </w:numPr>
        <w:tabs>
          <w:tab w:val="clear" w:pos="360"/>
          <w:tab w:val="num" w:pos="0"/>
        </w:tabs>
        <w:ind w:left="0"/>
        <w:jc w:val="both"/>
        <w:rPr>
          <w:rStyle w:val="Heading1Char"/>
          <w:sz w:val="32"/>
        </w:rPr>
      </w:pPr>
      <w:r w:rsidRPr="0085033E">
        <w:rPr>
          <w:rStyle w:val="Heading1Char"/>
          <w:sz w:val="32"/>
        </w:rPr>
        <w:t>Заключение</w:t>
      </w:r>
    </w:p>
    <w:p w:rsidR="0085033E" w:rsidRDefault="0085033E" w:rsidP="0085033E">
      <w:pPr>
        <w:jc w:val="both"/>
        <w:rPr>
          <w:spacing w:val="30"/>
        </w:rPr>
      </w:pPr>
      <w:r w:rsidRPr="0085033E">
        <w:t>Вывод</w:t>
      </w:r>
      <w:r>
        <w:rPr>
          <w:spacing w:val="30"/>
        </w:rPr>
        <w:t>……………………………………………………………………</w:t>
      </w:r>
      <w:r w:rsidR="000E27C0">
        <w:rPr>
          <w:spacing w:val="30"/>
        </w:rPr>
        <w:t>…23</w:t>
      </w:r>
    </w:p>
    <w:p w:rsidR="009E3427" w:rsidRPr="0085033E" w:rsidRDefault="009E3427" w:rsidP="0085033E"/>
    <w:p w:rsidR="0085033E" w:rsidRPr="00C7798A" w:rsidRDefault="008F3776" w:rsidP="00391C37">
      <w:pPr>
        <w:numPr>
          <w:ilvl w:val="0"/>
          <w:numId w:val="13"/>
        </w:numPr>
        <w:tabs>
          <w:tab w:val="clear" w:pos="360"/>
          <w:tab w:val="num" w:pos="0"/>
        </w:tabs>
        <w:ind w:left="0"/>
        <w:jc w:val="both"/>
        <w:rPr>
          <w:rStyle w:val="Heading1Char"/>
          <w:sz w:val="32"/>
        </w:rPr>
      </w:pPr>
      <w:r>
        <w:rPr>
          <w:rStyle w:val="Heading1Char"/>
          <w:sz w:val="32"/>
        </w:rPr>
        <w:t xml:space="preserve">Обзор исследовательской работы </w:t>
      </w:r>
    </w:p>
    <w:p w:rsidR="00E034F9" w:rsidRDefault="00C7798A" w:rsidP="00E034F9">
      <w:pPr>
        <w:jc w:val="both"/>
      </w:pPr>
      <w:r>
        <w:t>……………………………………………………………………………</w:t>
      </w:r>
      <w:r w:rsidR="00E034F9">
        <w:t>………</w:t>
      </w:r>
      <w:r w:rsidR="000E27C0">
        <w:t>….24</w:t>
      </w:r>
    </w:p>
    <w:p w:rsidR="00E034F9" w:rsidRDefault="00E034F9" w:rsidP="00391C37">
      <w:pPr>
        <w:pStyle w:val="Heading1"/>
        <w:numPr>
          <w:ilvl w:val="0"/>
          <w:numId w:val="13"/>
        </w:numPr>
        <w:tabs>
          <w:tab w:val="clear" w:pos="360"/>
          <w:tab w:val="num" w:pos="0"/>
        </w:tabs>
        <w:ind w:left="0"/>
        <w:rPr>
          <w:sz w:val="32"/>
        </w:rPr>
      </w:pPr>
      <w:r>
        <w:rPr>
          <w:sz w:val="32"/>
        </w:rPr>
        <w:t xml:space="preserve">Использованная литература </w:t>
      </w:r>
    </w:p>
    <w:p w:rsidR="00E034F9" w:rsidRPr="00E034F9" w:rsidRDefault="00E034F9" w:rsidP="00E034F9">
      <w:r w:rsidRPr="00E034F9">
        <w:t>…</w:t>
      </w:r>
      <w:r>
        <w:t>…………………………………</w:t>
      </w:r>
      <w:r w:rsidRPr="00E034F9">
        <w:t>……………………………………………</w:t>
      </w:r>
      <w:r w:rsidR="000E27C0">
        <w:t>…….25</w:t>
      </w:r>
    </w:p>
    <w:p w:rsidR="00E034F9" w:rsidRPr="00A90F41" w:rsidRDefault="00E034F9" w:rsidP="00391C37">
      <w:pPr>
        <w:numPr>
          <w:ilvl w:val="0"/>
          <w:numId w:val="13"/>
        </w:numPr>
        <w:tabs>
          <w:tab w:val="clear" w:pos="360"/>
          <w:tab w:val="num" w:pos="0"/>
        </w:tabs>
        <w:ind w:left="0"/>
        <w:rPr>
          <w:kern w:val="36"/>
          <w:sz w:val="32"/>
        </w:rPr>
      </w:pPr>
      <w:r w:rsidRPr="00E034F9">
        <w:rPr>
          <w:rStyle w:val="Heading1Char"/>
          <w:sz w:val="32"/>
        </w:rPr>
        <w:t>Приложение</w:t>
      </w:r>
      <w:r>
        <w:t>……………………………………………..………………</w:t>
      </w:r>
      <w:r w:rsidR="00F27373">
        <w:t>…….</w:t>
      </w:r>
      <w:r w:rsidR="007E1029">
        <w:rPr>
          <w:lang w:val="et-EE"/>
        </w:rPr>
        <w:t>26</w:t>
      </w:r>
    </w:p>
    <w:p w:rsidR="0085033E" w:rsidRDefault="0085033E" w:rsidP="00E034F9">
      <w:pPr>
        <w:rPr>
          <w:color w:val="FF0000"/>
        </w:rPr>
      </w:pPr>
    </w:p>
    <w:p w:rsidR="0085033E" w:rsidRDefault="0085033E" w:rsidP="001E2765">
      <w:pPr>
        <w:rPr>
          <w:color w:val="FF0000"/>
        </w:rPr>
      </w:pPr>
    </w:p>
    <w:p w:rsidR="00F446E1" w:rsidRDefault="00F446E1" w:rsidP="006B6B3C">
      <w:pPr>
        <w:rPr>
          <w:b/>
        </w:rPr>
      </w:pPr>
    </w:p>
    <w:p w:rsidR="006B6B3C" w:rsidRPr="00163C96" w:rsidRDefault="006B6B3C" w:rsidP="006B6B3C">
      <w:pPr>
        <w:rPr>
          <w:b/>
        </w:rPr>
      </w:pPr>
    </w:p>
    <w:p w:rsidR="00BB1220" w:rsidRPr="00676E78" w:rsidRDefault="00F446E1" w:rsidP="00676E78">
      <w:pPr>
        <w:pStyle w:val="Heading1"/>
        <w:rPr>
          <w:sz w:val="36"/>
        </w:rPr>
      </w:pPr>
      <w:bookmarkStart w:id="0" w:name="_ВВЕДЕНИЕ"/>
      <w:bookmarkEnd w:id="0"/>
      <w:r w:rsidRPr="00676E78">
        <w:rPr>
          <w:sz w:val="36"/>
        </w:rPr>
        <w:lastRenderedPageBreak/>
        <w:t>ВВЕДЕНИЕ</w:t>
      </w:r>
    </w:p>
    <w:p w:rsidR="00447F9F" w:rsidRPr="00A43A74" w:rsidRDefault="00447F9F" w:rsidP="00F446E1">
      <w:pPr>
        <w:jc w:val="center"/>
      </w:pPr>
    </w:p>
    <w:p w:rsidR="00BB1220" w:rsidRPr="00447F9F" w:rsidRDefault="00347CAE" w:rsidP="006A636C">
      <w:pPr>
        <w:ind w:left="-180" w:right="99"/>
        <w:jc w:val="both"/>
      </w:pPr>
      <w:r>
        <w:t xml:space="preserve">   </w:t>
      </w:r>
      <w:r w:rsidR="00A43A74" w:rsidRPr="00A43A74">
        <w:t xml:space="preserve">Исследование данной темы </w:t>
      </w:r>
      <w:r w:rsidR="00A43A74">
        <w:t>является актуальной</w:t>
      </w:r>
      <w:r w:rsidR="00447F9F">
        <w:t>,</w:t>
      </w:r>
      <w:r w:rsidR="00A43A74">
        <w:t xml:space="preserve"> как </w:t>
      </w:r>
      <w:r w:rsidR="00D4009C">
        <w:t xml:space="preserve"> в рамках одной взятой </w:t>
      </w:r>
      <w:r w:rsidR="00163C96">
        <w:t>школы,</w:t>
      </w:r>
      <w:r w:rsidR="00D4009C">
        <w:t xml:space="preserve">  так и в рамках всего общества</w:t>
      </w:r>
      <w:r w:rsidR="00163C96">
        <w:t xml:space="preserve">. </w:t>
      </w:r>
      <w:r w:rsidR="00D4009C">
        <w:t xml:space="preserve">Тема  выбрана автором не случайно. Будучи  учащимся  </w:t>
      </w:r>
      <w:r w:rsidR="00D4009C">
        <w:rPr>
          <w:lang w:val="en-US"/>
        </w:rPr>
        <w:t>Vanalinna</w:t>
      </w:r>
      <w:r w:rsidR="00D4009C">
        <w:t xml:space="preserve"> </w:t>
      </w:r>
      <w:r w:rsidR="00D4009C" w:rsidRPr="00D4009C">
        <w:t xml:space="preserve"> </w:t>
      </w:r>
      <w:r w:rsidR="00D4009C">
        <w:rPr>
          <w:lang w:val="en-US"/>
        </w:rPr>
        <w:t>kool</w:t>
      </w:r>
      <w:r w:rsidR="00D4009C" w:rsidRPr="00D4009C">
        <w:t xml:space="preserve"> </w:t>
      </w:r>
      <w:r w:rsidR="00D4009C">
        <w:t xml:space="preserve">, </w:t>
      </w:r>
      <w:r w:rsidR="00D4009C" w:rsidRPr="00D4009C">
        <w:t xml:space="preserve"> </w:t>
      </w:r>
      <w:r w:rsidR="00D4009C">
        <w:t>автор замечал снижение слуха   у своих  приятелей и решил исследо</w:t>
      </w:r>
      <w:r w:rsidR="00447F9F">
        <w:t>вать  динамику потери слуха  среди школьников.</w:t>
      </w:r>
    </w:p>
    <w:p w:rsidR="00DA0C32" w:rsidRPr="00B91E8B" w:rsidRDefault="003B08B5" w:rsidP="006A636C">
      <w:pPr>
        <w:ind w:left="-180"/>
        <w:jc w:val="both"/>
      </w:pPr>
      <w:r>
        <w:t xml:space="preserve">  </w:t>
      </w:r>
      <w:r w:rsidR="00B91E8B" w:rsidRPr="00B91E8B">
        <w:t xml:space="preserve">Слух </w:t>
      </w:r>
      <w:r w:rsidR="00B91E8B">
        <w:t xml:space="preserve">– один из самых важных </w:t>
      </w:r>
      <w:r w:rsidR="00B91E8B" w:rsidRPr="00B91E8B">
        <w:t>среди пяти чувств, при помощи которых человек воспринимает окружающий мир.</w:t>
      </w:r>
      <w:r w:rsidR="00B91E8B">
        <w:t xml:space="preserve"> Слух обеспечивает человеку полную видимость</w:t>
      </w:r>
      <w:r w:rsidR="00F67F75">
        <w:t>, чёткую окраску и красоту</w:t>
      </w:r>
      <w:r w:rsidR="005B501F">
        <w:t xml:space="preserve"> окружающего мира. Мир б</w:t>
      </w:r>
      <w:r w:rsidR="00F67F75">
        <w:t>ез слуха,</w:t>
      </w:r>
      <w:r w:rsidR="005B501F">
        <w:t xml:space="preserve"> </w:t>
      </w:r>
      <w:r w:rsidR="00F67F75">
        <w:t xml:space="preserve">стал бы серым, лишённым звуков и радости, а </w:t>
      </w:r>
      <w:r w:rsidR="005B501F">
        <w:t>общение</w:t>
      </w:r>
      <w:r w:rsidR="00F67F75">
        <w:t xml:space="preserve"> между</w:t>
      </w:r>
      <w:r w:rsidR="005B501F">
        <w:t xml:space="preserve"> людьми осуществлялось бы при помощи жестов. Звуки </w:t>
      </w:r>
      <w:r w:rsidR="009E1A2C">
        <w:t>и шум</w:t>
      </w:r>
      <w:r w:rsidR="005B501F">
        <w:t xml:space="preserve"> были всегда неотъемлемой частью</w:t>
      </w:r>
      <w:r w:rsidR="009E1A2C">
        <w:t xml:space="preserve"> жизни человека.</w:t>
      </w:r>
      <w:r w:rsidR="009E1A2C" w:rsidRPr="009E1A2C">
        <w:t xml:space="preserve"> Звуком называют такие механические колебания внешней среды, которые воспринимают</w:t>
      </w:r>
      <w:r w:rsidR="009E1A2C">
        <w:t xml:space="preserve">ся слуховым аппаратом человека </w:t>
      </w:r>
      <w:r w:rsidR="00D90887">
        <w:t>от 20</w:t>
      </w:r>
      <w:r w:rsidR="009E1A2C">
        <w:t xml:space="preserve"> до 20 000 колебаний в секунду, измеряемых в герцах</w:t>
      </w:r>
      <w:r w:rsidR="009E1A2C" w:rsidRPr="009E1A2C">
        <w:t xml:space="preserve">. Колебания большей частоты называют ультразвуком, меньшей - инфразвуком. </w:t>
      </w:r>
      <w:r w:rsidR="001F1E09">
        <w:t>Выделяют три о</w:t>
      </w:r>
      <w:r w:rsidR="00014540">
        <w:t xml:space="preserve">сновные свойства звука: высоту, </w:t>
      </w:r>
      <w:r w:rsidR="001F1E09">
        <w:t>громкость и направление. Однако биологическо</w:t>
      </w:r>
      <w:r w:rsidR="00014540">
        <w:t>е значение имеют не абсолютные ,</w:t>
      </w:r>
      <w:r w:rsidR="001F1E09">
        <w:t xml:space="preserve">а относительные значения этих параметров. </w:t>
      </w:r>
      <w:r w:rsidR="009E1A2C" w:rsidRPr="009E1A2C">
        <w:t>Шум -</w:t>
      </w:r>
      <w:r w:rsidR="00330ED4">
        <w:t xml:space="preserve"> беспорядочные звуковые колебания, </w:t>
      </w:r>
      <w:r w:rsidR="00BB1220">
        <w:t>негативно влияющие на организм человека</w:t>
      </w:r>
      <w:r w:rsidR="00330ED4">
        <w:t>.</w:t>
      </w:r>
    </w:p>
    <w:p w:rsidR="006F45CC" w:rsidRDefault="00DA0C32" w:rsidP="006A636C">
      <w:pPr>
        <w:ind w:left="-180"/>
        <w:jc w:val="both"/>
      </w:pPr>
      <w:r w:rsidRPr="00DA0C32">
        <w:t xml:space="preserve"> </w:t>
      </w:r>
      <w:r w:rsidR="003B08B5">
        <w:t xml:space="preserve">   </w:t>
      </w:r>
      <w:r w:rsidR="006F2A3E">
        <w:t xml:space="preserve">В современном мире человек сталкивается со многими проблемами, связанными с потребностями и жизнедеятельностью общества. Наряду с </w:t>
      </w:r>
      <w:r>
        <w:t>загрязнением</w:t>
      </w:r>
      <w:r w:rsidR="006F2A3E">
        <w:t xml:space="preserve"> воздуха, почвы и воды человечество столкнулось с проблемой борьбы с шумом. </w:t>
      </w:r>
      <w:r w:rsidR="003B08B5">
        <w:t xml:space="preserve">Шумовое загрязнение окружающей среды - это звуковой бич нашего времени, </w:t>
      </w:r>
      <w:r w:rsidR="00BA37FF">
        <w:t>который всё больше и больше прогрессирует, нанося вред, как природе, так и человеку</w:t>
      </w:r>
      <w:r w:rsidR="006F45CC">
        <w:t>.</w:t>
      </w:r>
      <w:r w:rsidR="00A86FB7">
        <w:t xml:space="preserve"> </w:t>
      </w:r>
      <w:r w:rsidR="00E01FAD">
        <w:t xml:space="preserve">Данной работой автор  хотел </w:t>
      </w:r>
      <w:r w:rsidR="00260B64">
        <w:t>показать</w:t>
      </w:r>
      <w:r w:rsidR="00134721">
        <w:t>,</w:t>
      </w:r>
      <w:r w:rsidR="00260B64">
        <w:t xml:space="preserve"> ч</w:t>
      </w:r>
      <w:r w:rsidR="00E01FAD">
        <w:t>то шум- это наш враг и проблема</w:t>
      </w:r>
      <w:r w:rsidR="00B2021D">
        <w:t xml:space="preserve">. </w:t>
      </w:r>
      <w:r w:rsidR="00260B64">
        <w:t xml:space="preserve">С врагами нужно бороться, проблему </w:t>
      </w:r>
      <w:r w:rsidR="00437C7E">
        <w:t>– у</w:t>
      </w:r>
      <w:r w:rsidR="00260B64">
        <w:t>странять</w:t>
      </w:r>
      <w:r w:rsidR="00437C7E">
        <w:t xml:space="preserve">. Как говорил </w:t>
      </w:r>
      <w:r w:rsidR="00000363">
        <w:t xml:space="preserve">французский баснописец </w:t>
      </w:r>
      <w:r w:rsidR="00437C7E" w:rsidRPr="00437C7E">
        <w:t>Ж. Лафонтен</w:t>
      </w:r>
      <w:r w:rsidR="00437C7E">
        <w:t xml:space="preserve"> «Из врагов наших часто следует б</w:t>
      </w:r>
      <w:r w:rsidR="00000363">
        <w:t>ояться больше всего самых малых</w:t>
      </w:r>
      <w:r w:rsidR="00437C7E">
        <w:t>»</w:t>
      </w:r>
      <w:r w:rsidR="00000363">
        <w:t xml:space="preserve">. </w:t>
      </w:r>
      <w:r w:rsidR="00447F9F">
        <w:t>Автор работы считает необходимым  продолжить  в будущем  исследование данн</w:t>
      </w:r>
      <w:r w:rsidR="002B50BE">
        <w:t>ого вопроса  и привлечь самоуправления школ к решению проблем, выявленных  данным исследованием.</w:t>
      </w:r>
    </w:p>
    <w:p w:rsidR="005D291F" w:rsidRDefault="005D291F">
      <w:pPr>
        <w:rPr>
          <w:b/>
          <w:lang w:val="et-EE"/>
        </w:rPr>
      </w:pPr>
    </w:p>
    <w:p w:rsidR="0010705B" w:rsidRPr="00132EB6" w:rsidRDefault="00422FBA" w:rsidP="009E027E">
      <w:pPr>
        <w:tabs>
          <w:tab w:val="left" w:pos="2085"/>
        </w:tabs>
        <w:rPr>
          <w:b/>
        </w:rPr>
      </w:pPr>
      <w:r>
        <w:rPr>
          <w:b/>
        </w:rPr>
        <w:t>Цель</w:t>
      </w:r>
      <w:r w:rsidR="00E01FAD">
        <w:rPr>
          <w:b/>
        </w:rPr>
        <w:t xml:space="preserve"> работы</w:t>
      </w:r>
      <w:r w:rsidR="0010705B" w:rsidRPr="0010705B">
        <w:rPr>
          <w:b/>
        </w:rPr>
        <w:t>:</w:t>
      </w:r>
      <w:r w:rsidR="0010705B">
        <w:rPr>
          <w:b/>
        </w:rPr>
        <w:t xml:space="preserve"> </w:t>
      </w:r>
      <w:r w:rsidR="00132EB6">
        <w:t>Выяснить, как изменяется  слух у школьников с первого по 12 класс на примере Силламяэской  Ваналиннаской  школы</w:t>
      </w:r>
    </w:p>
    <w:p w:rsidR="00132EB6" w:rsidRPr="0010705B" w:rsidRDefault="00132EB6" w:rsidP="00D11B08">
      <w:pPr>
        <w:rPr>
          <w:b/>
        </w:rPr>
      </w:pPr>
      <w:r w:rsidRPr="00132EB6">
        <w:rPr>
          <w:b/>
        </w:rPr>
        <w:t>Гипотеза</w:t>
      </w:r>
      <w:r w:rsidR="00607274" w:rsidRPr="009E027E">
        <w:rPr>
          <w:b/>
        </w:rPr>
        <w:t>:</w:t>
      </w:r>
      <w:r w:rsidR="00607274">
        <w:t xml:space="preserve"> П</w:t>
      </w:r>
      <w:r>
        <w:t>редполагаю, что слух ухудшается постепенно с первого по 12 класс</w:t>
      </w:r>
    </w:p>
    <w:p w:rsidR="005D291F" w:rsidRDefault="005D291F" w:rsidP="00422FBA">
      <w:pPr>
        <w:rPr>
          <w:b/>
          <w:lang w:val="et-EE"/>
        </w:rPr>
      </w:pPr>
    </w:p>
    <w:p w:rsidR="00422FBA" w:rsidRDefault="0010705B" w:rsidP="00422FBA">
      <w:pPr>
        <w:rPr>
          <w:b/>
        </w:rPr>
      </w:pPr>
      <w:r w:rsidRPr="0010705B">
        <w:rPr>
          <w:b/>
        </w:rPr>
        <w:t>Задачи:</w:t>
      </w:r>
    </w:p>
    <w:p w:rsidR="008C184A" w:rsidRPr="008C184A" w:rsidRDefault="008C184A" w:rsidP="00422FBA">
      <w:pPr>
        <w:numPr>
          <w:ilvl w:val="0"/>
          <w:numId w:val="2"/>
        </w:numPr>
        <w:rPr>
          <w:b/>
        </w:rPr>
      </w:pPr>
      <w:r>
        <w:t>Разобраться с проблемой шумов на основе уже изученных материалов.</w:t>
      </w:r>
    </w:p>
    <w:p w:rsidR="008C184A" w:rsidRPr="008C184A" w:rsidRDefault="008C184A" w:rsidP="00422FBA">
      <w:pPr>
        <w:numPr>
          <w:ilvl w:val="0"/>
          <w:numId w:val="2"/>
        </w:numPr>
      </w:pPr>
      <w:r>
        <w:t xml:space="preserve">Выяснить, что знают учащиеся </w:t>
      </w:r>
      <w:r>
        <w:rPr>
          <w:lang w:val="et-EE"/>
        </w:rPr>
        <w:t xml:space="preserve">SVLK </w:t>
      </w:r>
      <w:r w:rsidR="004444CC">
        <w:t>о проблеме шумового загрязнения.</w:t>
      </w:r>
    </w:p>
    <w:p w:rsidR="00422FBA" w:rsidRDefault="00422FBA" w:rsidP="00422FBA">
      <w:pPr>
        <w:numPr>
          <w:ilvl w:val="0"/>
          <w:numId w:val="2"/>
        </w:numPr>
      </w:pPr>
      <w:r>
        <w:t>Выяснить какие факторы максимально влияют на ухудшение слуха.</w:t>
      </w:r>
    </w:p>
    <w:p w:rsidR="00422FBA" w:rsidRDefault="00012349" w:rsidP="00422FBA">
      <w:pPr>
        <w:numPr>
          <w:ilvl w:val="0"/>
          <w:numId w:val="2"/>
        </w:numPr>
      </w:pPr>
      <w:r>
        <w:t>Выяснить, как шумы влияют на слух школьника.</w:t>
      </w:r>
    </w:p>
    <w:p w:rsidR="00012349" w:rsidRDefault="00012349" w:rsidP="00422FBA">
      <w:pPr>
        <w:numPr>
          <w:ilvl w:val="0"/>
          <w:numId w:val="2"/>
        </w:numPr>
      </w:pPr>
      <w:r>
        <w:t>Выявить зоны повышенного слухового загрязнения в школе.</w:t>
      </w:r>
    </w:p>
    <w:p w:rsidR="00012349" w:rsidRDefault="00012349" w:rsidP="00422FBA">
      <w:pPr>
        <w:numPr>
          <w:ilvl w:val="0"/>
          <w:numId w:val="2"/>
        </w:numPr>
      </w:pPr>
      <w:r>
        <w:t>Выступить с</w:t>
      </w:r>
      <w:r w:rsidR="00227F89">
        <w:t xml:space="preserve"> докладом перед общественностью, в лице  учащихся </w:t>
      </w:r>
      <w:r w:rsidR="00227F89">
        <w:rPr>
          <w:lang w:val="et-EE"/>
        </w:rPr>
        <w:t>SVLK</w:t>
      </w:r>
    </w:p>
    <w:p w:rsidR="00012349" w:rsidRDefault="00012349" w:rsidP="00012349">
      <w:pPr>
        <w:numPr>
          <w:ilvl w:val="0"/>
          <w:numId w:val="2"/>
        </w:numPr>
      </w:pPr>
      <w:r>
        <w:t>Предложить способы борьбы с шумом в школьных заведениях.</w:t>
      </w:r>
    </w:p>
    <w:p w:rsidR="00012349" w:rsidRPr="00422FBA" w:rsidRDefault="00012349" w:rsidP="00012349">
      <w:pPr>
        <w:ind w:left="60"/>
      </w:pPr>
    </w:p>
    <w:p w:rsidR="005D291F" w:rsidRDefault="005D291F" w:rsidP="006F45CC">
      <w:pPr>
        <w:jc w:val="center"/>
        <w:rPr>
          <w:b/>
        </w:rPr>
      </w:pPr>
    </w:p>
    <w:p w:rsidR="00F446E1" w:rsidRDefault="00F446E1" w:rsidP="006F45CC">
      <w:pPr>
        <w:jc w:val="center"/>
        <w:rPr>
          <w:b/>
        </w:rPr>
      </w:pPr>
    </w:p>
    <w:p w:rsidR="00F446E1" w:rsidRDefault="00F446E1" w:rsidP="006F45CC">
      <w:pPr>
        <w:jc w:val="center"/>
        <w:rPr>
          <w:b/>
        </w:rPr>
      </w:pPr>
    </w:p>
    <w:p w:rsidR="00F446E1" w:rsidRDefault="00F446E1" w:rsidP="006F45CC">
      <w:pPr>
        <w:jc w:val="center"/>
        <w:rPr>
          <w:b/>
        </w:rPr>
      </w:pPr>
    </w:p>
    <w:p w:rsidR="00F446E1" w:rsidRDefault="00F446E1" w:rsidP="006F45CC">
      <w:pPr>
        <w:jc w:val="center"/>
        <w:rPr>
          <w:b/>
        </w:rPr>
      </w:pPr>
    </w:p>
    <w:p w:rsidR="00F446E1" w:rsidRDefault="00F446E1" w:rsidP="006F45CC">
      <w:pPr>
        <w:jc w:val="center"/>
        <w:rPr>
          <w:b/>
        </w:rPr>
      </w:pPr>
    </w:p>
    <w:p w:rsidR="00F446E1" w:rsidRDefault="00F446E1" w:rsidP="006F45CC">
      <w:pPr>
        <w:jc w:val="center"/>
        <w:rPr>
          <w:b/>
        </w:rPr>
      </w:pPr>
    </w:p>
    <w:p w:rsidR="00F446E1" w:rsidRDefault="00F446E1" w:rsidP="006B6B3C">
      <w:pPr>
        <w:rPr>
          <w:b/>
        </w:rPr>
      </w:pPr>
    </w:p>
    <w:p w:rsidR="0066648A" w:rsidRDefault="0066648A" w:rsidP="00347CAE">
      <w:pPr>
        <w:rPr>
          <w:b/>
        </w:rPr>
      </w:pPr>
    </w:p>
    <w:p w:rsidR="006B6B3C" w:rsidRPr="00D11B08" w:rsidRDefault="0081208C" w:rsidP="00D11B08">
      <w:pPr>
        <w:pStyle w:val="Heading1"/>
        <w:numPr>
          <w:ilvl w:val="1"/>
          <w:numId w:val="2"/>
        </w:numPr>
        <w:ind w:left="180" w:firstLine="0"/>
        <w:rPr>
          <w:sz w:val="36"/>
        </w:rPr>
      </w:pPr>
      <w:r>
        <w:rPr>
          <w:sz w:val="36"/>
        </w:rPr>
        <w:lastRenderedPageBreak/>
        <w:t>ОБЗОР ЛИТЕРАТУРЫ</w:t>
      </w:r>
    </w:p>
    <w:p w:rsidR="00D11B08" w:rsidRPr="00D11B08" w:rsidRDefault="00D11B08" w:rsidP="00D11B08">
      <w:pPr>
        <w:pStyle w:val="Heading1"/>
        <w:ind w:left="180"/>
        <w:rPr>
          <w:sz w:val="36"/>
        </w:rPr>
      </w:pPr>
    </w:p>
    <w:p w:rsidR="00347CAE" w:rsidRPr="0031115C" w:rsidRDefault="009D78A0" w:rsidP="00391C37">
      <w:pPr>
        <w:pStyle w:val="Heading1"/>
        <w:numPr>
          <w:ilvl w:val="1"/>
          <w:numId w:val="15"/>
        </w:numPr>
        <w:rPr>
          <w:b w:val="0"/>
          <w:sz w:val="32"/>
          <w:szCs w:val="32"/>
        </w:rPr>
      </w:pPr>
      <w:r w:rsidRPr="0031115C">
        <w:rPr>
          <w:b w:val="0"/>
          <w:sz w:val="32"/>
          <w:szCs w:val="32"/>
        </w:rPr>
        <w:t>ОБЗОР И А</w:t>
      </w:r>
      <w:r w:rsidR="006000CD" w:rsidRPr="0031115C">
        <w:rPr>
          <w:b w:val="0"/>
          <w:sz w:val="32"/>
          <w:szCs w:val="32"/>
        </w:rPr>
        <w:t>НАЛИЗ ЛИТЕРАТУРЫ НА ДАННУЮ ТЕМУ</w:t>
      </w:r>
    </w:p>
    <w:p w:rsidR="000537BA" w:rsidRPr="00E27E27" w:rsidRDefault="000537BA" w:rsidP="000537BA"/>
    <w:p w:rsidR="00E66638" w:rsidRPr="00B80F0C" w:rsidRDefault="00847F79" w:rsidP="00E66638">
      <w:pPr>
        <w:ind w:left="-180"/>
        <w:jc w:val="both"/>
        <w:rPr>
          <w:sz w:val="22"/>
          <w:szCs w:val="22"/>
        </w:rPr>
      </w:pPr>
      <w:r w:rsidRPr="004070FB">
        <w:rPr>
          <w:sz w:val="22"/>
          <w:szCs w:val="22"/>
        </w:rPr>
        <w:t xml:space="preserve">    </w:t>
      </w:r>
      <w:r w:rsidR="00DA07C7" w:rsidRPr="004070FB">
        <w:rPr>
          <w:sz w:val="22"/>
          <w:szCs w:val="22"/>
        </w:rPr>
        <w:t xml:space="preserve"> </w:t>
      </w:r>
      <w:r w:rsidR="00B426F9" w:rsidRPr="004070FB">
        <w:rPr>
          <w:sz w:val="22"/>
          <w:szCs w:val="22"/>
        </w:rPr>
        <w:t>Было очень интересно почитать статьи учёных, различные диссертации, доклады и исследоват</w:t>
      </w:r>
      <w:r w:rsidR="008D5ED9">
        <w:rPr>
          <w:sz w:val="22"/>
          <w:szCs w:val="22"/>
        </w:rPr>
        <w:t>ельские работы, представленные как  в интернете, так и в печати.</w:t>
      </w:r>
      <w:r w:rsidR="00B426F9" w:rsidRPr="004070FB">
        <w:rPr>
          <w:sz w:val="22"/>
          <w:szCs w:val="22"/>
        </w:rPr>
        <w:t xml:space="preserve"> Что бы начать работать над исследованием, необходимо собрать как можно больше информации по данной теме. Всегда интересно, каких позиций придерживаются люди уже имевшие дело с шумами и их исследованием.</w:t>
      </w:r>
      <w:r w:rsidR="00C11877">
        <w:rPr>
          <w:sz w:val="22"/>
          <w:szCs w:val="22"/>
        </w:rPr>
        <w:t xml:space="preserve"> </w:t>
      </w:r>
      <w:r w:rsidR="008D5ED9">
        <w:rPr>
          <w:sz w:val="22"/>
          <w:szCs w:val="22"/>
        </w:rPr>
        <w:t>Изучая данную тему</w:t>
      </w:r>
      <w:r w:rsidR="00FC64AA">
        <w:rPr>
          <w:sz w:val="22"/>
          <w:szCs w:val="22"/>
        </w:rPr>
        <w:t>,</w:t>
      </w:r>
      <w:r w:rsidR="008D5ED9">
        <w:rPr>
          <w:sz w:val="22"/>
          <w:szCs w:val="22"/>
        </w:rPr>
        <w:t xml:space="preserve"> несомненно</w:t>
      </w:r>
      <w:r w:rsidR="00FC64AA">
        <w:rPr>
          <w:sz w:val="22"/>
          <w:szCs w:val="22"/>
        </w:rPr>
        <w:t>,</w:t>
      </w:r>
      <w:r w:rsidR="008D5ED9">
        <w:rPr>
          <w:sz w:val="22"/>
          <w:szCs w:val="22"/>
        </w:rPr>
        <w:t xml:space="preserve"> нужно было углубиться  в анатомические и физиологические особенности  нашего органа слуха.</w:t>
      </w:r>
      <w:r w:rsidR="00C11877">
        <w:rPr>
          <w:sz w:val="22"/>
          <w:szCs w:val="22"/>
        </w:rPr>
        <w:t xml:space="preserve"> </w:t>
      </w:r>
      <w:r w:rsidR="008D5ED9">
        <w:rPr>
          <w:sz w:val="22"/>
          <w:szCs w:val="22"/>
        </w:rPr>
        <w:t xml:space="preserve">В книге </w:t>
      </w:r>
      <w:r w:rsidR="00755E7F">
        <w:t>Шульговский В.</w:t>
      </w:r>
      <w:r w:rsidR="008D5ED9">
        <w:rPr>
          <w:sz w:val="22"/>
          <w:szCs w:val="22"/>
        </w:rPr>
        <w:t xml:space="preserve"> «Физиология </w:t>
      </w:r>
      <w:r w:rsidR="00C11877">
        <w:rPr>
          <w:sz w:val="22"/>
          <w:szCs w:val="22"/>
        </w:rPr>
        <w:t>центральной</w:t>
      </w:r>
      <w:r w:rsidR="008D5ED9">
        <w:rPr>
          <w:sz w:val="22"/>
          <w:szCs w:val="22"/>
        </w:rPr>
        <w:t xml:space="preserve"> нервной  системы» дается  глубинное  представление участия неровной системы в слуховом </w:t>
      </w:r>
      <w:r w:rsidR="00C11877">
        <w:rPr>
          <w:sz w:val="22"/>
          <w:szCs w:val="22"/>
        </w:rPr>
        <w:t>аппарате. В</w:t>
      </w:r>
      <w:r w:rsidR="008D5ED9">
        <w:rPr>
          <w:sz w:val="22"/>
          <w:szCs w:val="22"/>
        </w:rPr>
        <w:t xml:space="preserve"> центральных отделах  слуховой системы существуют элементы</w:t>
      </w:r>
      <w:r w:rsidR="00C11877">
        <w:rPr>
          <w:sz w:val="22"/>
          <w:szCs w:val="22"/>
        </w:rPr>
        <w:t>,, обладающие определенной  избирательностью к интенсивности звука</w:t>
      </w:r>
      <w:r w:rsidR="00B426F9" w:rsidRPr="004070FB">
        <w:rPr>
          <w:sz w:val="22"/>
          <w:szCs w:val="22"/>
        </w:rPr>
        <w:t xml:space="preserve"> </w:t>
      </w:r>
      <w:r w:rsidR="00C11877">
        <w:rPr>
          <w:sz w:val="22"/>
          <w:szCs w:val="22"/>
        </w:rPr>
        <w:t>.Нейроны достаточно специализированы и  это отражает  последовательный анализ   интенсивности звука в  слуховой системе .Длительное воздействие громкими звуками  вызывает  нарушение деятельности  этих нейронов.</w:t>
      </w:r>
      <w:r w:rsidR="00E66638">
        <w:rPr>
          <w:sz w:val="22"/>
          <w:szCs w:val="22"/>
        </w:rPr>
        <w:t xml:space="preserve"> Это подтверждают и другие автор</w:t>
      </w:r>
      <w:r w:rsidR="00FC64AA">
        <w:rPr>
          <w:sz w:val="22"/>
          <w:szCs w:val="22"/>
        </w:rPr>
        <w:t>ы</w:t>
      </w:r>
      <w:r w:rsidR="00E66638">
        <w:rPr>
          <w:sz w:val="22"/>
          <w:szCs w:val="22"/>
        </w:rPr>
        <w:t xml:space="preserve"> </w:t>
      </w:r>
      <w:r w:rsidR="00C11877">
        <w:rPr>
          <w:sz w:val="22"/>
          <w:szCs w:val="22"/>
        </w:rPr>
        <w:t>,например</w:t>
      </w:r>
      <w:r w:rsidR="00E66638">
        <w:rPr>
          <w:sz w:val="22"/>
          <w:szCs w:val="22"/>
        </w:rPr>
        <w:t xml:space="preserve"> </w:t>
      </w:r>
      <w:r w:rsidR="00C11877">
        <w:rPr>
          <w:sz w:val="22"/>
          <w:szCs w:val="22"/>
        </w:rPr>
        <w:t>,</w:t>
      </w:r>
      <w:r w:rsidR="00755E7F" w:rsidRPr="00755E7F">
        <w:t xml:space="preserve"> Смирнов И</w:t>
      </w:r>
      <w:r w:rsidR="00755E7F">
        <w:t>. В. "Психоэкология".</w:t>
      </w:r>
      <w:r w:rsidR="00C11877">
        <w:rPr>
          <w:sz w:val="22"/>
          <w:szCs w:val="22"/>
        </w:rPr>
        <w:t xml:space="preserve">  </w:t>
      </w:r>
      <w:r w:rsidR="00916F11" w:rsidRPr="004070FB">
        <w:rPr>
          <w:sz w:val="22"/>
          <w:szCs w:val="22"/>
        </w:rPr>
        <w:t>Учёные разных стран и даже целые организации по борьбе с шумом пытаются заинтересовать и убедить людей в актуальности проблемы</w:t>
      </w:r>
      <w:r w:rsidR="00E66638">
        <w:rPr>
          <w:sz w:val="22"/>
          <w:szCs w:val="22"/>
        </w:rPr>
        <w:t xml:space="preserve"> </w:t>
      </w:r>
      <w:r w:rsidR="00916F11" w:rsidRPr="004070FB">
        <w:rPr>
          <w:sz w:val="22"/>
          <w:szCs w:val="22"/>
        </w:rPr>
        <w:t>.</w:t>
      </w:r>
      <w:r w:rsidR="00E66638">
        <w:rPr>
          <w:sz w:val="22"/>
          <w:szCs w:val="22"/>
        </w:rPr>
        <w:t xml:space="preserve">Так статьи </w:t>
      </w:r>
      <w:r w:rsidR="00E66638" w:rsidRPr="004070FB">
        <w:rPr>
          <w:sz w:val="22"/>
          <w:szCs w:val="22"/>
        </w:rPr>
        <w:t xml:space="preserve">Лосинец Алексея под </w:t>
      </w:r>
      <w:r w:rsidR="00E66638">
        <w:rPr>
          <w:sz w:val="22"/>
          <w:szCs w:val="22"/>
        </w:rPr>
        <w:t>названием «Шумовое загрязнение» убедительно демонстрируют последствия  влияния шумов на  человеческий организм и на природные экосистемы.</w:t>
      </w:r>
      <w:r w:rsidR="00E66638" w:rsidRPr="004070FB">
        <w:rPr>
          <w:sz w:val="22"/>
          <w:szCs w:val="22"/>
        </w:rPr>
        <w:t xml:space="preserve"> </w:t>
      </w:r>
    </w:p>
    <w:p w:rsidR="00347CAE" w:rsidRDefault="00916F11" w:rsidP="006A636C">
      <w:pPr>
        <w:ind w:left="-180"/>
        <w:jc w:val="both"/>
        <w:rPr>
          <w:sz w:val="22"/>
          <w:szCs w:val="22"/>
          <w:lang w:val="et-EE"/>
        </w:rPr>
      </w:pPr>
      <w:r w:rsidRPr="004070FB">
        <w:rPr>
          <w:sz w:val="22"/>
          <w:szCs w:val="22"/>
        </w:rPr>
        <w:t xml:space="preserve"> После того как, всё это прочитаешь, необходимо отсортировать нужную тебе информацию и желательно сохранить, что бы всегда можно было сверить полученные тобой данные с данными уже представленных работ. Всегда хорошо, когда похожей темой уже кто-то занимался, так как одинаковые выводы полученных данных, без сомнения покажут всем, что</w:t>
      </w:r>
      <w:r w:rsidR="00065AFF" w:rsidRPr="004070FB">
        <w:rPr>
          <w:sz w:val="22"/>
          <w:szCs w:val="22"/>
        </w:rPr>
        <w:t xml:space="preserve"> выводы этих работ воистину правдивы. Не стоит </w:t>
      </w:r>
      <w:r w:rsidRPr="004070FB">
        <w:rPr>
          <w:sz w:val="22"/>
          <w:szCs w:val="22"/>
        </w:rPr>
        <w:t xml:space="preserve"> </w:t>
      </w:r>
      <w:r w:rsidR="00065AFF" w:rsidRPr="004070FB">
        <w:rPr>
          <w:sz w:val="22"/>
          <w:szCs w:val="22"/>
        </w:rPr>
        <w:t xml:space="preserve">рассматривать похожие работы как конкурентов, наоборот похожие работы должны идти бок о бок, плечо к плечу, ведь всё это делается не в целях сорвать куш побольше или собственной наживы, а с целью прогресса интеллекта и развития общества. Для меня была полезна информация исследования </w:t>
      </w:r>
      <w:r w:rsidR="00847F79" w:rsidRPr="004070FB">
        <w:rPr>
          <w:sz w:val="22"/>
          <w:szCs w:val="22"/>
        </w:rPr>
        <w:t>Тэут Николая, который в своей работе «Исследование влияния шума на организм» рассматривал шумовое загрязнение в школе. Приятно, когда проведённые замеры и мониторинги школьных помещений, в совершенно разных и н</w:t>
      </w:r>
      <w:r w:rsidR="00FC64AA">
        <w:rPr>
          <w:sz w:val="22"/>
          <w:szCs w:val="22"/>
        </w:rPr>
        <w:t>езависимых местах очень похожи .В отличие  от  исследования Тэут Николая ,в данной работе  автор  рассматривает    изменение слуха у школьников с первого  по 12 класс и предполагает  практическое применение результатов своей работы.</w:t>
      </w:r>
    </w:p>
    <w:p w:rsidR="00F27373" w:rsidRDefault="00F27373" w:rsidP="006A636C">
      <w:pPr>
        <w:ind w:left="-180"/>
        <w:jc w:val="both"/>
        <w:rPr>
          <w:sz w:val="22"/>
          <w:szCs w:val="22"/>
          <w:lang w:val="et-EE"/>
        </w:rPr>
      </w:pPr>
    </w:p>
    <w:p w:rsidR="00F27373" w:rsidRDefault="00F27373" w:rsidP="006A636C">
      <w:pPr>
        <w:ind w:left="-180"/>
        <w:jc w:val="both"/>
        <w:rPr>
          <w:sz w:val="22"/>
          <w:szCs w:val="22"/>
          <w:lang w:val="et-EE"/>
        </w:rPr>
      </w:pPr>
    </w:p>
    <w:p w:rsidR="00F27373" w:rsidRDefault="00F27373" w:rsidP="006A636C">
      <w:pPr>
        <w:ind w:left="-180"/>
        <w:jc w:val="both"/>
        <w:rPr>
          <w:sz w:val="22"/>
          <w:szCs w:val="22"/>
          <w:lang w:val="et-EE"/>
        </w:rPr>
      </w:pPr>
    </w:p>
    <w:p w:rsidR="00F27373" w:rsidRDefault="00F27373" w:rsidP="006A636C">
      <w:pPr>
        <w:ind w:left="-180"/>
        <w:jc w:val="both"/>
        <w:rPr>
          <w:sz w:val="22"/>
          <w:szCs w:val="22"/>
          <w:lang w:val="et-EE"/>
        </w:rPr>
      </w:pPr>
    </w:p>
    <w:p w:rsidR="00F27373" w:rsidRDefault="00F27373" w:rsidP="006A636C">
      <w:pPr>
        <w:ind w:left="-180"/>
        <w:jc w:val="both"/>
        <w:rPr>
          <w:sz w:val="22"/>
          <w:szCs w:val="22"/>
          <w:lang w:val="et-EE"/>
        </w:rPr>
      </w:pPr>
    </w:p>
    <w:p w:rsidR="00F27373" w:rsidRDefault="00F27373" w:rsidP="006A636C">
      <w:pPr>
        <w:ind w:left="-180"/>
        <w:jc w:val="both"/>
        <w:rPr>
          <w:sz w:val="22"/>
          <w:szCs w:val="22"/>
          <w:lang w:val="et-EE"/>
        </w:rPr>
      </w:pPr>
    </w:p>
    <w:p w:rsidR="00F27373" w:rsidRDefault="00F27373" w:rsidP="006A636C">
      <w:pPr>
        <w:ind w:left="-180"/>
        <w:jc w:val="both"/>
        <w:rPr>
          <w:sz w:val="22"/>
          <w:szCs w:val="22"/>
          <w:lang w:val="et-EE"/>
        </w:rPr>
      </w:pPr>
    </w:p>
    <w:p w:rsidR="00F27373" w:rsidRDefault="00F27373" w:rsidP="006A636C">
      <w:pPr>
        <w:ind w:left="-180"/>
        <w:jc w:val="both"/>
        <w:rPr>
          <w:sz w:val="22"/>
          <w:szCs w:val="22"/>
          <w:lang w:val="et-EE"/>
        </w:rPr>
      </w:pPr>
    </w:p>
    <w:p w:rsidR="00F27373" w:rsidRDefault="00F27373" w:rsidP="006A636C">
      <w:pPr>
        <w:ind w:left="-180"/>
        <w:jc w:val="both"/>
        <w:rPr>
          <w:sz w:val="22"/>
          <w:szCs w:val="22"/>
          <w:lang w:val="et-EE"/>
        </w:rPr>
      </w:pPr>
    </w:p>
    <w:p w:rsidR="00F27373" w:rsidRDefault="00F27373" w:rsidP="006A636C">
      <w:pPr>
        <w:ind w:left="-180"/>
        <w:jc w:val="both"/>
        <w:rPr>
          <w:sz w:val="22"/>
          <w:szCs w:val="22"/>
          <w:lang w:val="et-EE"/>
        </w:rPr>
      </w:pPr>
    </w:p>
    <w:p w:rsidR="00F27373" w:rsidRDefault="00F27373" w:rsidP="006A636C">
      <w:pPr>
        <w:ind w:left="-180"/>
        <w:jc w:val="both"/>
        <w:rPr>
          <w:sz w:val="22"/>
          <w:szCs w:val="22"/>
          <w:lang w:val="et-EE"/>
        </w:rPr>
      </w:pPr>
    </w:p>
    <w:p w:rsidR="00F27373" w:rsidRDefault="00F27373" w:rsidP="006A636C">
      <w:pPr>
        <w:ind w:left="-180"/>
        <w:jc w:val="both"/>
        <w:rPr>
          <w:sz w:val="22"/>
          <w:szCs w:val="22"/>
          <w:lang w:val="et-EE"/>
        </w:rPr>
      </w:pPr>
    </w:p>
    <w:p w:rsidR="00F27373" w:rsidRDefault="00F27373" w:rsidP="006A636C">
      <w:pPr>
        <w:ind w:left="-180"/>
        <w:jc w:val="both"/>
        <w:rPr>
          <w:sz w:val="22"/>
          <w:szCs w:val="22"/>
          <w:lang w:val="et-EE"/>
        </w:rPr>
      </w:pPr>
    </w:p>
    <w:p w:rsidR="00F27373" w:rsidRDefault="00F27373" w:rsidP="006A636C">
      <w:pPr>
        <w:ind w:left="-180"/>
        <w:jc w:val="both"/>
        <w:rPr>
          <w:sz w:val="22"/>
          <w:szCs w:val="22"/>
          <w:lang w:val="et-EE"/>
        </w:rPr>
      </w:pPr>
    </w:p>
    <w:p w:rsidR="00F27373" w:rsidRDefault="00F27373" w:rsidP="006A636C">
      <w:pPr>
        <w:ind w:left="-180"/>
        <w:jc w:val="both"/>
        <w:rPr>
          <w:sz w:val="22"/>
          <w:szCs w:val="22"/>
          <w:lang w:val="et-EE"/>
        </w:rPr>
      </w:pPr>
    </w:p>
    <w:p w:rsidR="00F27373" w:rsidRDefault="00F27373" w:rsidP="006A636C">
      <w:pPr>
        <w:ind w:left="-180"/>
        <w:jc w:val="both"/>
        <w:rPr>
          <w:sz w:val="22"/>
          <w:szCs w:val="22"/>
          <w:lang w:val="et-EE"/>
        </w:rPr>
      </w:pPr>
    </w:p>
    <w:p w:rsidR="003D31F2" w:rsidRDefault="003D31F2" w:rsidP="006A636C">
      <w:pPr>
        <w:ind w:left="-180"/>
        <w:jc w:val="both"/>
        <w:rPr>
          <w:sz w:val="22"/>
          <w:szCs w:val="22"/>
          <w:lang w:val="et-EE"/>
        </w:rPr>
      </w:pPr>
    </w:p>
    <w:p w:rsidR="003D31F2" w:rsidRDefault="003D31F2" w:rsidP="006A636C">
      <w:pPr>
        <w:ind w:left="-180"/>
        <w:jc w:val="both"/>
        <w:rPr>
          <w:sz w:val="22"/>
          <w:szCs w:val="22"/>
          <w:lang w:val="et-EE"/>
        </w:rPr>
      </w:pPr>
    </w:p>
    <w:p w:rsidR="003D31F2" w:rsidRDefault="003D31F2" w:rsidP="006A636C">
      <w:pPr>
        <w:ind w:left="-180"/>
        <w:jc w:val="both"/>
        <w:rPr>
          <w:sz w:val="22"/>
          <w:szCs w:val="22"/>
          <w:lang w:val="et-EE"/>
        </w:rPr>
      </w:pPr>
    </w:p>
    <w:p w:rsidR="003D31F2" w:rsidRDefault="003D31F2" w:rsidP="006A636C">
      <w:pPr>
        <w:ind w:left="-180"/>
        <w:jc w:val="both"/>
        <w:rPr>
          <w:sz w:val="22"/>
          <w:szCs w:val="22"/>
          <w:lang w:val="et-EE"/>
        </w:rPr>
      </w:pPr>
    </w:p>
    <w:p w:rsidR="003D31F2" w:rsidRDefault="003D31F2" w:rsidP="006A636C">
      <w:pPr>
        <w:ind w:left="-180"/>
        <w:jc w:val="both"/>
        <w:rPr>
          <w:sz w:val="22"/>
          <w:szCs w:val="22"/>
          <w:lang w:val="et-EE"/>
        </w:rPr>
      </w:pPr>
    </w:p>
    <w:p w:rsidR="003D31F2" w:rsidRDefault="003D31F2" w:rsidP="006A636C">
      <w:pPr>
        <w:ind w:left="-180"/>
        <w:jc w:val="both"/>
        <w:rPr>
          <w:sz w:val="22"/>
          <w:szCs w:val="22"/>
          <w:lang w:val="et-EE"/>
        </w:rPr>
      </w:pPr>
    </w:p>
    <w:p w:rsidR="00F27373" w:rsidRPr="00F27373" w:rsidRDefault="00F27373" w:rsidP="006A636C">
      <w:pPr>
        <w:ind w:left="-180"/>
        <w:jc w:val="both"/>
        <w:rPr>
          <w:sz w:val="22"/>
          <w:szCs w:val="22"/>
          <w:lang w:val="et-EE"/>
        </w:rPr>
      </w:pPr>
    </w:p>
    <w:p w:rsidR="006A636C" w:rsidRPr="0031115C" w:rsidRDefault="000537BA" w:rsidP="00391C37">
      <w:pPr>
        <w:pStyle w:val="Heading1"/>
        <w:numPr>
          <w:ilvl w:val="1"/>
          <w:numId w:val="15"/>
        </w:numPr>
        <w:rPr>
          <w:b w:val="0"/>
          <w:sz w:val="32"/>
        </w:rPr>
      </w:pPr>
      <w:r w:rsidRPr="0031115C">
        <w:rPr>
          <w:b w:val="0"/>
          <w:sz w:val="32"/>
        </w:rPr>
        <w:t>НЕГАТИВНОЕ ВЛИЯНИЕ ШУМА</w:t>
      </w:r>
    </w:p>
    <w:p w:rsidR="000537BA" w:rsidRPr="00227F89" w:rsidRDefault="000537BA"/>
    <w:p w:rsidR="00003472" w:rsidRPr="004070FB" w:rsidRDefault="006A53E6" w:rsidP="006A636C">
      <w:pPr>
        <w:ind w:left="-180"/>
        <w:jc w:val="both"/>
        <w:rPr>
          <w:sz w:val="22"/>
          <w:szCs w:val="22"/>
        </w:rPr>
      </w:pPr>
      <w:r w:rsidRPr="004070FB">
        <w:rPr>
          <w:sz w:val="22"/>
          <w:szCs w:val="22"/>
        </w:rPr>
        <w:t xml:space="preserve">   </w:t>
      </w:r>
      <w:r w:rsidR="00AD7634" w:rsidRPr="004070FB">
        <w:rPr>
          <w:sz w:val="22"/>
          <w:szCs w:val="22"/>
        </w:rPr>
        <w:t>Влияние шума на организм зависит от возраста, слуховой чувствительности, продолжительности действия и характера шума. Длительный шум неблагоприятно влияет на орган слуха, понижая чувствительность к звуку</w:t>
      </w:r>
      <w:r w:rsidR="00AE72D9" w:rsidRPr="004070FB">
        <w:rPr>
          <w:sz w:val="22"/>
          <w:szCs w:val="22"/>
        </w:rPr>
        <w:t>, включая полную его потёрю</w:t>
      </w:r>
      <w:r w:rsidR="00AD7634" w:rsidRPr="004070FB">
        <w:rPr>
          <w:sz w:val="22"/>
          <w:szCs w:val="22"/>
        </w:rPr>
        <w:t>. Он приводит к расстройству деятельности сердца, печени, к истощению и перенапряжению нервных клеток. Ослабленные клетки нервной</w:t>
      </w:r>
      <w:r w:rsidR="00003472" w:rsidRPr="004070FB">
        <w:rPr>
          <w:sz w:val="22"/>
          <w:szCs w:val="22"/>
        </w:rPr>
        <w:t xml:space="preserve"> системы</w:t>
      </w:r>
      <w:r w:rsidR="00AD7634" w:rsidRPr="004070FB">
        <w:rPr>
          <w:sz w:val="22"/>
          <w:szCs w:val="22"/>
        </w:rPr>
        <w:t xml:space="preserve"> не могут достаточно четко координировать работу различных систем организма. Отсюда возникают нарушения их деятельности. </w:t>
      </w:r>
      <w:r w:rsidR="004A634B" w:rsidRPr="004070FB">
        <w:rPr>
          <w:sz w:val="22"/>
          <w:szCs w:val="22"/>
        </w:rPr>
        <w:t>За последние 25-30 лет в крупных городах мира шум увеличился на 12-15 дБ (т. е. громкость шума возросла в 3-4 раза).</w:t>
      </w:r>
      <w:r w:rsidRPr="004070FB">
        <w:rPr>
          <w:sz w:val="22"/>
          <w:szCs w:val="22"/>
        </w:rPr>
        <w:t xml:space="preserve"> Особенно вредное влияние шум оказывает на нервно-психическую деятельность организма. Процесс нервно-психических заболеваний выше среди лиц, работающих в шумных условиях, нежели у лиц, работающих в нормальных звуковых условиях.</w:t>
      </w:r>
      <w:r w:rsidR="004A634B" w:rsidRPr="004070FB">
        <w:rPr>
          <w:sz w:val="22"/>
          <w:szCs w:val="22"/>
        </w:rPr>
        <w:t xml:space="preserve"> </w:t>
      </w:r>
      <w:r w:rsidR="00AE72D9" w:rsidRPr="004070FB">
        <w:rPr>
          <w:sz w:val="22"/>
          <w:szCs w:val="22"/>
        </w:rPr>
        <w:t xml:space="preserve">Исследования показали, на шумных предприятиях уровень заболеваемости выше среднего на 20%. </w:t>
      </w:r>
      <w:r w:rsidR="004A634B" w:rsidRPr="004070FB">
        <w:rPr>
          <w:sz w:val="22"/>
          <w:szCs w:val="22"/>
        </w:rPr>
        <w:t>С</w:t>
      </w:r>
      <w:r w:rsidR="00282D17" w:rsidRPr="004070FB">
        <w:rPr>
          <w:sz w:val="22"/>
          <w:szCs w:val="22"/>
        </w:rPr>
        <w:t>овременная музыка поставлена на выплеске эмоций, поэтому это громкая и резкая музыка. Уровень шума, создаваемый электронной музыкой, иногда даже п</w:t>
      </w:r>
      <w:r w:rsidR="005D291F" w:rsidRPr="004070FB">
        <w:rPr>
          <w:sz w:val="22"/>
          <w:szCs w:val="22"/>
        </w:rPr>
        <w:t>ревышает болевой порог в 130 дБ</w:t>
      </w:r>
      <w:r w:rsidRPr="004070FB">
        <w:rPr>
          <w:sz w:val="22"/>
          <w:szCs w:val="22"/>
        </w:rPr>
        <w:t>, что приводит к ослаблению чувствительности слухового аппарата</w:t>
      </w:r>
      <w:r w:rsidR="005D291F" w:rsidRPr="004070FB">
        <w:rPr>
          <w:sz w:val="22"/>
          <w:szCs w:val="22"/>
        </w:rPr>
        <w:t>.</w:t>
      </w:r>
      <w:r w:rsidR="005D291F" w:rsidRPr="004070FB">
        <w:rPr>
          <w:sz w:val="22"/>
          <w:szCs w:val="22"/>
          <w:lang w:val="et-EE"/>
        </w:rPr>
        <w:t xml:space="preserve"> </w:t>
      </w:r>
      <w:r w:rsidR="00C73008" w:rsidRPr="004070FB">
        <w:rPr>
          <w:color w:val="000000"/>
          <w:sz w:val="22"/>
          <w:szCs w:val="22"/>
        </w:rPr>
        <w:t xml:space="preserve">Шумовое загрязнение, по данным австрийских ученых, укорачивает жизнь жителей больших городов на 10-12 лет. </w:t>
      </w:r>
      <w:r w:rsidR="003E23C2" w:rsidRPr="004070FB">
        <w:rPr>
          <w:sz w:val="22"/>
          <w:szCs w:val="22"/>
        </w:rPr>
        <w:t xml:space="preserve">Чтобы понять, насколько эта цифра угрожающа, достаточно сравнить: курение отнимает у человека 6-8 лет жизни. </w:t>
      </w:r>
    </w:p>
    <w:p w:rsidR="004070FB" w:rsidRPr="004070FB" w:rsidRDefault="004070FB" w:rsidP="006A636C">
      <w:pPr>
        <w:ind w:left="-180"/>
        <w:jc w:val="both"/>
        <w:rPr>
          <w:sz w:val="22"/>
          <w:szCs w:val="22"/>
        </w:rPr>
      </w:pPr>
      <w:r w:rsidRPr="004070FB">
        <w:rPr>
          <w:sz w:val="22"/>
          <w:szCs w:val="22"/>
        </w:rPr>
        <w:t>Шум обладает аккумулятивным эффектом, т. е. акустические раздражение, накапливаясь в организме, все сильнее угнетают нервную систему. Поэтому перед потерей слуха от воздействия шумов возникает функциональное расстройство центральной нервной системы. Особенно вредной влияние шум оказывает на нервно-психическую деятельность организма. Процесс нервно-психических заболеваний выше среди лиц, работающих в шумных условиях, нежели у лиц, работающих в нормальных звуковых условиях. Шумы вызывают функциональные расстройства сердечно-сосудистой системы. Известный терапевт академик А. Мясников указывал, что шум может быть источником гипертонии.</w:t>
      </w:r>
    </w:p>
    <w:p w:rsidR="00003472" w:rsidRPr="004070FB" w:rsidRDefault="006A53E6" w:rsidP="006A636C">
      <w:pPr>
        <w:ind w:left="-180"/>
        <w:jc w:val="both"/>
        <w:rPr>
          <w:sz w:val="22"/>
          <w:szCs w:val="22"/>
        </w:rPr>
      </w:pPr>
      <w:r w:rsidRPr="004070FB">
        <w:rPr>
          <w:sz w:val="22"/>
          <w:szCs w:val="22"/>
        </w:rPr>
        <w:t xml:space="preserve">   Шум коварен, его вредное воздействие на организм совершенно незримо, незаметно и имеет аккумулирующий характер, более того, против шума организм человека практически не защищён. При резком свете мы закрываем глаза, инстинкт самосохранения спасает нас от ожогов, заставляя отдёрнуть руку от горячего и т.д., а от воздействия шума у человека нет защитной реакции. Поэтому и существует недооценка борьбы с шумом.</w:t>
      </w:r>
    </w:p>
    <w:p w:rsidR="001249CA" w:rsidRDefault="001249CA" w:rsidP="001249CA">
      <w:pPr>
        <w:rPr>
          <w:b/>
          <w:lang w:val="en-US"/>
        </w:rPr>
      </w:pPr>
    </w:p>
    <w:p w:rsidR="00B80F0C" w:rsidRDefault="00B80F0C" w:rsidP="001249CA">
      <w:pPr>
        <w:rPr>
          <w:b/>
          <w:lang w:val="et-EE"/>
        </w:rPr>
      </w:pPr>
    </w:p>
    <w:p w:rsidR="00F27373" w:rsidRDefault="00F27373" w:rsidP="001249CA">
      <w:pPr>
        <w:rPr>
          <w:b/>
          <w:lang w:val="et-EE"/>
        </w:rPr>
      </w:pPr>
    </w:p>
    <w:p w:rsidR="00F27373" w:rsidRDefault="00F27373" w:rsidP="001249CA">
      <w:pPr>
        <w:rPr>
          <w:b/>
          <w:lang w:val="et-EE"/>
        </w:rPr>
      </w:pPr>
    </w:p>
    <w:p w:rsidR="00F27373" w:rsidRDefault="00F27373" w:rsidP="001249CA">
      <w:pPr>
        <w:rPr>
          <w:b/>
          <w:lang w:val="et-EE"/>
        </w:rPr>
      </w:pPr>
    </w:p>
    <w:p w:rsidR="00F27373" w:rsidRDefault="00F27373" w:rsidP="001249CA">
      <w:pPr>
        <w:rPr>
          <w:b/>
          <w:lang w:val="et-EE"/>
        </w:rPr>
      </w:pPr>
    </w:p>
    <w:p w:rsidR="00F27373" w:rsidRDefault="00F27373" w:rsidP="001249CA">
      <w:pPr>
        <w:rPr>
          <w:b/>
          <w:lang w:val="et-EE"/>
        </w:rPr>
      </w:pPr>
    </w:p>
    <w:p w:rsidR="003D31F2" w:rsidRDefault="003D31F2" w:rsidP="001249CA">
      <w:pPr>
        <w:rPr>
          <w:b/>
          <w:lang w:val="et-EE"/>
        </w:rPr>
      </w:pPr>
    </w:p>
    <w:p w:rsidR="003D31F2" w:rsidRDefault="003D31F2" w:rsidP="001249CA">
      <w:pPr>
        <w:rPr>
          <w:b/>
          <w:lang w:val="et-EE"/>
        </w:rPr>
      </w:pPr>
    </w:p>
    <w:p w:rsidR="003D31F2" w:rsidRDefault="003D31F2" w:rsidP="001249CA">
      <w:pPr>
        <w:rPr>
          <w:b/>
          <w:lang w:val="et-EE"/>
        </w:rPr>
      </w:pPr>
    </w:p>
    <w:p w:rsidR="003D31F2" w:rsidRDefault="003D31F2" w:rsidP="001249CA">
      <w:pPr>
        <w:rPr>
          <w:b/>
          <w:lang w:val="et-EE"/>
        </w:rPr>
      </w:pPr>
    </w:p>
    <w:p w:rsidR="003D31F2" w:rsidRDefault="003D31F2" w:rsidP="001249CA">
      <w:pPr>
        <w:rPr>
          <w:b/>
          <w:lang w:val="et-EE"/>
        </w:rPr>
      </w:pPr>
    </w:p>
    <w:p w:rsidR="003D31F2" w:rsidRDefault="003D31F2" w:rsidP="001249CA">
      <w:pPr>
        <w:rPr>
          <w:b/>
          <w:lang w:val="et-EE"/>
        </w:rPr>
      </w:pPr>
    </w:p>
    <w:p w:rsidR="003D31F2" w:rsidRDefault="003D31F2" w:rsidP="001249CA">
      <w:pPr>
        <w:rPr>
          <w:b/>
          <w:lang w:val="et-EE"/>
        </w:rPr>
      </w:pPr>
    </w:p>
    <w:p w:rsidR="00F27373" w:rsidRPr="00F27373" w:rsidRDefault="00F27373" w:rsidP="001249CA">
      <w:pPr>
        <w:rPr>
          <w:b/>
          <w:lang w:val="et-EE"/>
        </w:rPr>
      </w:pPr>
    </w:p>
    <w:p w:rsidR="001249CA" w:rsidRPr="0031115C" w:rsidRDefault="00227F89" w:rsidP="00391C37">
      <w:pPr>
        <w:pStyle w:val="Heading1"/>
        <w:numPr>
          <w:ilvl w:val="1"/>
          <w:numId w:val="15"/>
        </w:numPr>
        <w:rPr>
          <w:b w:val="0"/>
          <w:sz w:val="32"/>
        </w:rPr>
      </w:pPr>
      <w:r w:rsidRPr="0031115C">
        <w:rPr>
          <w:b w:val="0"/>
          <w:sz w:val="32"/>
        </w:rPr>
        <w:lastRenderedPageBreak/>
        <w:t>ИЗМЕРЕНИЕ  ШУМОВ</w:t>
      </w:r>
      <w:r w:rsidR="000537BA" w:rsidRPr="0031115C">
        <w:rPr>
          <w:b w:val="0"/>
          <w:sz w:val="32"/>
        </w:rPr>
        <w:t xml:space="preserve"> И УРОВНИ ШУМА</w:t>
      </w:r>
    </w:p>
    <w:p w:rsidR="000365FD" w:rsidRPr="00227F89" w:rsidRDefault="000365FD" w:rsidP="001249CA"/>
    <w:p w:rsidR="00127C83" w:rsidRDefault="001249CA" w:rsidP="006A636C">
      <w:pPr>
        <w:ind w:left="-180"/>
        <w:jc w:val="both"/>
      </w:pPr>
      <w:r>
        <w:rPr>
          <w:b/>
        </w:rPr>
        <w:t xml:space="preserve">  </w:t>
      </w:r>
      <w:r>
        <w:t xml:space="preserve">Уровень шума </w:t>
      </w:r>
      <w:r w:rsidRPr="00C11A93">
        <w:t>измеряется в единицах, в</w:t>
      </w:r>
      <w:r>
        <w:t>ы</w:t>
      </w:r>
      <w:r>
        <w:softHyphen/>
        <w:t>ражающих степень звуков давления, - деци</w:t>
      </w:r>
      <w:r w:rsidRPr="00C11A93">
        <w:t>белах</w:t>
      </w:r>
      <w:r>
        <w:t>.</w:t>
      </w:r>
      <w:r>
        <w:rPr>
          <w:i/>
          <w:iCs/>
        </w:rPr>
        <w:t xml:space="preserve"> Децибел</w:t>
      </w:r>
      <w:r>
        <w:t xml:space="preserve"> (дБ) – это логарифмическая единица измерения шума выражающая степень звукового давления. 1дБ – самый низкий уровень шума, который едва способен улавливать человек.</w:t>
      </w:r>
      <w:r w:rsidRPr="00ED1D20">
        <w:t xml:space="preserve"> </w:t>
      </w:r>
      <w:r>
        <w:t xml:space="preserve">Но восприятие звука зависит не только от звукового давления, оно так же зависит от  его качества – частоты. </w:t>
      </w:r>
      <w:r w:rsidRPr="00ED1D20">
        <w:t>Частота, с которой повторяются колебания, измеряется в герцах (или циклах в секунду); 1 Гц есть частота такого периодического колебания, период которого равен 1 с.</w:t>
      </w:r>
      <w:r>
        <w:t xml:space="preserve"> Один и тот же по силе звук на разных частотах будет восприниматься и слышатся человеком по-разному. Вследствие чего, для более точного измерения воздействия шума на слуховой аппарат человека, был создан </w:t>
      </w:r>
    </w:p>
    <w:p w:rsidR="001249CA" w:rsidRPr="00015EE6" w:rsidRDefault="001249CA" w:rsidP="006A636C">
      <w:pPr>
        <w:ind w:left="-180"/>
        <w:jc w:val="both"/>
      </w:pPr>
      <w:r>
        <w:t xml:space="preserve">специальный "псофометрический фильтр". Что же это такое и для чего нужно? А вот для чего. Как известно, чувствительность слуха к разным частотам - неодинакова, и поэтому два шума с </w:t>
      </w:r>
      <w:r w:rsidRPr="00015EE6">
        <w:t>одинаковой "приборной" величиной, "на слух" могут  восприниматься совершенно по-разному. Чтобы учесть особенности именно слухового восприятия</w:t>
      </w:r>
      <w:r>
        <w:t xml:space="preserve"> человека</w:t>
      </w:r>
      <w:r w:rsidRPr="00015EE6">
        <w:t xml:space="preserve">, </w:t>
      </w:r>
      <w:r>
        <w:t>для исследования был, использовался специальный датчик</w:t>
      </w:r>
      <w:r w:rsidRPr="00015EE6">
        <w:t>, чья АЧХ</w:t>
      </w:r>
      <w:r>
        <w:t xml:space="preserve"> </w:t>
      </w:r>
      <w:r w:rsidRPr="00697722">
        <w:t>(</w:t>
      </w:r>
      <w:r w:rsidRPr="00697722">
        <w:rPr>
          <w:bCs/>
        </w:rPr>
        <w:t>Амплитудно-частотная характеристика)</w:t>
      </w:r>
      <w:r w:rsidRPr="00015EE6">
        <w:t xml:space="preserve"> соответствует чувствительности нашего уха. Существует множество таких фильтров, с АЧХ соответствующими свойствам слуха при различных громкостях - A,B,C,D. Но реально, для измерения шума, применяется только один - "А". Если измерения проводились с использованием этого фильтра, то в резул</w:t>
      </w:r>
      <w:r>
        <w:t>ьтате пишется не просто "дБ", а</w:t>
      </w:r>
      <w:r w:rsidRPr="00015EE6">
        <w:t xml:space="preserve"> - "дБА", т.е. наличие обозначения "дБА" означает, что в результаты измерений внесена поправка, учитывающая особенности слухового восприятия</w:t>
      </w:r>
      <w:r>
        <w:t xml:space="preserve"> человека</w:t>
      </w:r>
      <w:r w:rsidRPr="00015EE6">
        <w:t xml:space="preserve">. Эти данные более точно соответствуют тому, что мы слышим. </w:t>
      </w:r>
    </w:p>
    <w:p w:rsidR="000C27D5" w:rsidRDefault="00347CAE" w:rsidP="007B51C1">
      <w:pPr>
        <w:ind w:left="-180"/>
        <w:jc w:val="both"/>
      </w:pPr>
      <w:r>
        <w:t xml:space="preserve">   </w:t>
      </w:r>
      <w:r w:rsidR="001249CA" w:rsidRPr="00015EE6">
        <w:t>Различие между "просто дБ" и "дБА" зависит от спектра шума, и в общем случае - непредсказуемо, однако значение в "дБА"</w:t>
      </w:r>
      <w:r w:rsidR="001249CA">
        <w:t xml:space="preserve">, как правило, </w:t>
      </w:r>
      <w:r w:rsidR="001249CA" w:rsidRPr="00015EE6">
        <w:t xml:space="preserve"> всегда</w:t>
      </w:r>
      <w:r w:rsidR="001249CA">
        <w:t xml:space="preserve"> будет</w:t>
      </w:r>
      <w:r w:rsidR="001249CA" w:rsidRPr="00015EE6">
        <w:t xml:space="preserve"> </w:t>
      </w:r>
      <w:r w:rsidR="001249CA">
        <w:t>больше</w:t>
      </w:r>
      <w:r w:rsidR="001249CA" w:rsidRPr="00015EE6">
        <w:t xml:space="preserve">. Например, если у Вас напряжение шумов, </w:t>
      </w:r>
      <w:r w:rsidR="001249CA">
        <w:t xml:space="preserve">без фильтра </w:t>
      </w:r>
      <w:r w:rsidR="001249CA" w:rsidRPr="00015EE6">
        <w:t>будет -</w:t>
      </w:r>
      <w:r w:rsidR="001249CA">
        <w:t xml:space="preserve"> </w:t>
      </w:r>
      <w:r w:rsidR="001249CA" w:rsidRPr="00015EE6">
        <w:t>80дБ, то при измерении с фильтром "А" это значение может быть и -</w:t>
      </w:r>
      <w:r w:rsidR="001249CA">
        <w:t xml:space="preserve"> </w:t>
      </w:r>
      <w:r w:rsidR="001249CA" w:rsidRPr="00015EE6">
        <w:t xml:space="preserve">85дБА. </w:t>
      </w:r>
    </w:p>
    <w:p w:rsidR="000C27D5" w:rsidRDefault="000C27D5" w:rsidP="000C27D5">
      <w:pPr>
        <w:ind w:left="-180"/>
        <w:jc w:val="both"/>
        <w:rPr>
          <w:lang w:val="et-EE"/>
        </w:rPr>
      </w:pPr>
      <w:r>
        <w:t xml:space="preserve">   Уровень шума в 20-40 децибелов (дБ) безвреден для человека, это естественный шумовой фон. Что же касается громких звуков, то здесь допустимая граница составляет примерно 80 децибелов, и то при уровне шума 70-90дБ возникают неприятные ощущения. Звук в 120-130 децибелов уже вызывает у человека болевое ощущение, а 150 становится для него непереносимым и парой приводит к  необратимой потери слуха. Звук в 180дБ вызывает усталость металла, а в 190 – вырывает заклёпки из конструкций. Недаром в средние века существовала казнь "под колокол".</w:t>
      </w:r>
    </w:p>
    <w:p w:rsidR="000C27D5" w:rsidRDefault="000C27D5" w:rsidP="000C27D5">
      <w:pPr>
        <w:ind w:left="-180"/>
        <w:jc w:val="both"/>
        <w:rPr>
          <w:lang w:val="et-EE"/>
        </w:rPr>
      </w:pPr>
      <w:r>
        <w:t xml:space="preserve">В наши дни проблема шумового загрязнения очень актуальна. Существуют организации, такие как </w:t>
      </w:r>
      <w:r>
        <w:rPr>
          <w:lang w:val="et-EE"/>
        </w:rPr>
        <w:t>OSHA</w:t>
      </w:r>
      <w:r>
        <w:t xml:space="preserve">, которые борются с шумовым загрязнением современного мира. Они сделали таблицу шумовых стандартов </w:t>
      </w:r>
      <w:r w:rsidR="001F01BF">
        <w:t>(</w:t>
      </w:r>
      <w:r w:rsidR="00680197">
        <w:rPr>
          <w:i/>
        </w:rPr>
        <w:t xml:space="preserve">таблица </w:t>
      </w:r>
      <w:r w:rsidR="00680197" w:rsidRPr="00680197">
        <w:rPr>
          <w:i/>
        </w:rPr>
        <w:t>1</w:t>
      </w:r>
      <w:r w:rsidR="001F01BF">
        <w:rPr>
          <w:i/>
        </w:rPr>
        <w:t>)</w:t>
      </w:r>
      <w:r>
        <w:t>, которая показывает, сколько времени может находиться человек в шумовой зоне, без вреда своему организму. Например, при уровне в 85 дБ человек может находиться около 16-и часов, а уже при 110 дБ всего лишь пол часа.  Но некоторым людям хватает и 80 дБ, что бы их настроение ухудшилось или заболела голова. Но есть ряд мест, где уровень шума не должен превышать 50 дБ(А). Это так называемая тихая зона (Silence Zone) куда входят госпитали, образовательные учреждения и места отдыха. Ученые подсчитали, что во время чтения или интеллектуальной работы, уровень шума не должен быть выше 45-50 дБ. Работа, поставленная на общении, лучше всего воспринимается при уровне шума не выше 70 дБ. При физической работе, шум не должен превышать 85 дБ.</w:t>
      </w:r>
    </w:p>
    <w:p w:rsidR="00F27373" w:rsidRDefault="00F27373" w:rsidP="000C27D5">
      <w:pPr>
        <w:ind w:left="-180"/>
        <w:jc w:val="both"/>
        <w:rPr>
          <w:lang w:val="et-EE"/>
        </w:rPr>
      </w:pPr>
    </w:p>
    <w:p w:rsidR="00F27373" w:rsidRDefault="00F27373" w:rsidP="000C27D5">
      <w:pPr>
        <w:ind w:left="-180"/>
        <w:jc w:val="both"/>
        <w:rPr>
          <w:lang w:val="et-EE"/>
        </w:rPr>
      </w:pPr>
    </w:p>
    <w:p w:rsidR="00F27373" w:rsidRDefault="00F27373" w:rsidP="000C27D5">
      <w:pPr>
        <w:ind w:left="-180"/>
        <w:jc w:val="both"/>
        <w:rPr>
          <w:lang w:val="et-EE"/>
        </w:rPr>
      </w:pPr>
    </w:p>
    <w:p w:rsidR="00F27373" w:rsidRPr="00F27373" w:rsidRDefault="00F27373" w:rsidP="000C27D5">
      <w:pPr>
        <w:ind w:left="-180"/>
        <w:jc w:val="both"/>
        <w:rPr>
          <w:lang w:val="et-EE"/>
        </w:rPr>
      </w:pPr>
    </w:p>
    <w:p w:rsidR="00680197" w:rsidRPr="00F27373" w:rsidRDefault="00680197" w:rsidP="00680197"/>
    <w:p w:rsidR="00680197" w:rsidRPr="00F27373" w:rsidRDefault="00680197" w:rsidP="00680197">
      <w:pPr>
        <w:jc w:val="center"/>
        <w:rPr>
          <w:i/>
        </w:rPr>
      </w:pPr>
      <w:r w:rsidRPr="003D31F2">
        <w:rPr>
          <w:i/>
        </w:rPr>
        <w:lastRenderedPageBreak/>
        <w:t>Таблица 1</w:t>
      </w:r>
      <w:r w:rsidRPr="00F27373">
        <w:rPr>
          <w:i/>
        </w:rPr>
        <w:t xml:space="preserve">. </w:t>
      </w:r>
      <w:r w:rsidRPr="002429E8">
        <w:t>Разрешённый</w:t>
      </w:r>
      <w:r w:rsidRPr="00F27373">
        <w:t xml:space="preserve"> </w:t>
      </w:r>
      <w:r w:rsidRPr="002429E8">
        <w:t>шум</w:t>
      </w:r>
      <w:r w:rsidRPr="00F27373">
        <w:t xml:space="preserve"> </w:t>
      </w:r>
      <w:r w:rsidRPr="002429E8">
        <w:t>по</w:t>
      </w:r>
      <w:r w:rsidRPr="00F27373">
        <w:t xml:space="preserve"> </w:t>
      </w:r>
      <w:r w:rsidRPr="002429E8">
        <w:rPr>
          <w:lang w:val="et-EE"/>
        </w:rPr>
        <w:t xml:space="preserve">OSHA </w:t>
      </w:r>
      <w:r w:rsidRPr="002429E8">
        <w:t>стандартам</w:t>
      </w:r>
      <w:r w:rsidRPr="00F27373">
        <w:rPr>
          <w:i/>
        </w:rPr>
        <w:t xml:space="preserve"> </w:t>
      </w:r>
      <w:r>
        <w:rPr>
          <w:lang w:val="et-EE"/>
        </w:rPr>
        <w:t xml:space="preserve"> </w:t>
      </w:r>
    </w:p>
    <w:p w:rsidR="001F01BF" w:rsidRPr="00F27373" w:rsidRDefault="001F01BF" w:rsidP="001F01BF">
      <w:pPr>
        <w:jc w:val="center"/>
      </w:pPr>
    </w:p>
    <w:tbl>
      <w:tblPr>
        <w:tblpPr w:leftFromText="141" w:rightFromText="141" w:vertAnchor="text" w:horzAnchor="margin" w:tblpXSpec="center"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9"/>
        <w:gridCol w:w="1689"/>
      </w:tblGrid>
      <w:tr w:rsidR="001F01BF" w:rsidRPr="00297302" w:rsidTr="00100784">
        <w:tc>
          <w:tcPr>
            <w:tcW w:w="1689" w:type="dxa"/>
          </w:tcPr>
          <w:p w:rsidR="001F01BF" w:rsidRDefault="001F01BF" w:rsidP="00100784">
            <w:pPr>
              <w:jc w:val="center"/>
            </w:pPr>
            <w:r>
              <w:t>Уровень шума</w:t>
            </w:r>
          </w:p>
          <w:p w:rsidR="001F01BF" w:rsidRPr="00297302" w:rsidRDefault="001F01BF" w:rsidP="00100784">
            <w:pPr>
              <w:jc w:val="center"/>
            </w:pPr>
            <w:r>
              <w:t>(</w:t>
            </w:r>
            <w:r w:rsidRPr="00297302">
              <w:t>dBA</w:t>
            </w:r>
            <w:r>
              <w:t>)</w:t>
            </w:r>
          </w:p>
        </w:tc>
        <w:tc>
          <w:tcPr>
            <w:tcW w:w="1689" w:type="dxa"/>
          </w:tcPr>
          <w:p w:rsidR="001F01BF" w:rsidRPr="00297302" w:rsidRDefault="001F01BF" w:rsidP="00100784">
            <w:pPr>
              <w:jc w:val="center"/>
            </w:pPr>
            <w:r>
              <w:t>Допустимое количество времени</w:t>
            </w:r>
          </w:p>
        </w:tc>
      </w:tr>
      <w:tr w:rsidR="001F01BF" w:rsidRPr="00297302" w:rsidTr="00100784">
        <w:tc>
          <w:tcPr>
            <w:tcW w:w="1689" w:type="dxa"/>
          </w:tcPr>
          <w:p w:rsidR="001F01BF" w:rsidRPr="00297302" w:rsidRDefault="001F01BF" w:rsidP="00100784">
            <w:pPr>
              <w:jc w:val="center"/>
            </w:pPr>
            <w:r w:rsidRPr="00297302">
              <w:t>80</w:t>
            </w:r>
          </w:p>
        </w:tc>
        <w:tc>
          <w:tcPr>
            <w:tcW w:w="1689" w:type="dxa"/>
          </w:tcPr>
          <w:p w:rsidR="001F01BF" w:rsidRPr="00297302" w:rsidRDefault="001F01BF" w:rsidP="00100784">
            <w:pPr>
              <w:jc w:val="center"/>
            </w:pPr>
            <w:r w:rsidRPr="00297302">
              <w:t>32</w:t>
            </w:r>
            <w:r>
              <w:t xml:space="preserve"> ч.</w:t>
            </w:r>
          </w:p>
        </w:tc>
      </w:tr>
      <w:tr w:rsidR="001F01BF" w:rsidRPr="00297302" w:rsidTr="00100784">
        <w:tc>
          <w:tcPr>
            <w:tcW w:w="1689" w:type="dxa"/>
          </w:tcPr>
          <w:p w:rsidR="001F01BF" w:rsidRPr="00297302" w:rsidRDefault="001F01BF" w:rsidP="00100784">
            <w:pPr>
              <w:jc w:val="center"/>
            </w:pPr>
            <w:r w:rsidRPr="00297302">
              <w:t>85</w:t>
            </w:r>
          </w:p>
        </w:tc>
        <w:tc>
          <w:tcPr>
            <w:tcW w:w="1689" w:type="dxa"/>
          </w:tcPr>
          <w:p w:rsidR="001F01BF" w:rsidRPr="00297302" w:rsidRDefault="001F01BF" w:rsidP="00100784">
            <w:pPr>
              <w:jc w:val="center"/>
            </w:pPr>
            <w:r w:rsidRPr="00297302">
              <w:t>16</w:t>
            </w:r>
            <w:r>
              <w:t xml:space="preserve"> ч.</w:t>
            </w:r>
          </w:p>
        </w:tc>
      </w:tr>
      <w:tr w:rsidR="001F01BF" w:rsidRPr="00297302" w:rsidTr="00100784">
        <w:tc>
          <w:tcPr>
            <w:tcW w:w="1689" w:type="dxa"/>
          </w:tcPr>
          <w:p w:rsidR="001F01BF" w:rsidRPr="00297302" w:rsidRDefault="001F01BF" w:rsidP="00100784">
            <w:pPr>
              <w:jc w:val="center"/>
            </w:pPr>
            <w:r w:rsidRPr="00297302">
              <w:t>90</w:t>
            </w:r>
          </w:p>
        </w:tc>
        <w:tc>
          <w:tcPr>
            <w:tcW w:w="1689" w:type="dxa"/>
          </w:tcPr>
          <w:p w:rsidR="001F01BF" w:rsidRPr="00297302" w:rsidRDefault="001F01BF" w:rsidP="00100784">
            <w:pPr>
              <w:jc w:val="center"/>
            </w:pPr>
            <w:r w:rsidRPr="00297302">
              <w:t>8</w:t>
            </w:r>
            <w:r>
              <w:t xml:space="preserve"> ч.</w:t>
            </w:r>
          </w:p>
        </w:tc>
      </w:tr>
      <w:tr w:rsidR="001F01BF" w:rsidRPr="00297302" w:rsidTr="00100784">
        <w:tc>
          <w:tcPr>
            <w:tcW w:w="1689" w:type="dxa"/>
          </w:tcPr>
          <w:p w:rsidR="001F01BF" w:rsidRPr="00297302" w:rsidRDefault="001F01BF" w:rsidP="00100784">
            <w:pPr>
              <w:jc w:val="center"/>
            </w:pPr>
            <w:r w:rsidRPr="00297302">
              <w:t>95</w:t>
            </w:r>
          </w:p>
        </w:tc>
        <w:tc>
          <w:tcPr>
            <w:tcW w:w="1689" w:type="dxa"/>
          </w:tcPr>
          <w:p w:rsidR="001F01BF" w:rsidRPr="00297302" w:rsidRDefault="001F01BF" w:rsidP="00100784">
            <w:pPr>
              <w:jc w:val="center"/>
            </w:pPr>
            <w:r w:rsidRPr="00297302">
              <w:t>4</w:t>
            </w:r>
            <w:r>
              <w:t xml:space="preserve"> ч.</w:t>
            </w:r>
          </w:p>
        </w:tc>
      </w:tr>
      <w:tr w:rsidR="001F01BF" w:rsidRPr="00297302" w:rsidTr="00100784">
        <w:tc>
          <w:tcPr>
            <w:tcW w:w="1689" w:type="dxa"/>
          </w:tcPr>
          <w:p w:rsidR="001F01BF" w:rsidRPr="00297302" w:rsidRDefault="001F01BF" w:rsidP="00100784">
            <w:pPr>
              <w:jc w:val="center"/>
            </w:pPr>
            <w:r w:rsidRPr="00297302">
              <w:t>100</w:t>
            </w:r>
          </w:p>
        </w:tc>
        <w:tc>
          <w:tcPr>
            <w:tcW w:w="1689" w:type="dxa"/>
          </w:tcPr>
          <w:p w:rsidR="001F01BF" w:rsidRPr="00297302" w:rsidRDefault="001F01BF" w:rsidP="00100784">
            <w:pPr>
              <w:jc w:val="center"/>
            </w:pPr>
            <w:r w:rsidRPr="00297302">
              <w:t>2</w:t>
            </w:r>
            <w:r>
              <w:t xml:space="preserve"> ч.</w:t>
            </w:r>
          </w:p>
        </w:tc>
      </w:tr>
      <w:tr w:rsidR="001F01BF" w:rsidRPr="00297302" w:rsidTr="00100784">
        <w:tc>
          <w:tcPr>
            <w:tcW w:w="1689" w:type="dxa"/>
          </w:tcPr>
          <w:p w:rsidR="001F01BF" w:rsidRPr="00297302" w:rsidRDefault="001F01BF" w:rsidP="00100784">
            <w:pPr>
              <w:jc w:val="center"/>
            </w:pPr>
            <w:r>
              <w:t>102</w:t>
            </w:r>
          </w:p>
        </w:tc>
        <w:tc>
          <w:tcPr>
            <w:tcW w:w="1689" w:type="dxa"/>
          </w:tcPr>
          <w:p w:rsidR="001F01BF" w:rsidRPr="00297302" w:rsidRDefault="001F01BF" w:rsidP="00100784">
            <w:pPr>
              <w:jc w:val="center"/>
            </w:pPr>
            <w:r>
              <w:t>1.5 ч.</w:t>
            </w:r>
          </w:p>
        </w:tc>
      </w:tr>
      <w:tr w:rsidR="001F01BF" w:rsidRPr="00297302" w:rsidTr="00100784">
        <w:tc>
          <w:tcPr>
            <w:tcW w:w="1689" w:type="dxa"/>
          </w:tcPr>
          <w:p w:rsidR="001F01BF" w:rsidRPr="00297302" w:rsidRDefault="001F01BF" w:rsidP="00100784">
            <w:pPr>
              <w:jc w:val="center"/>
            </w:pPr>
            <w:r w:rsidRPr="00297302">
              <w:t>105</w:t>
            </w:r>
          </w:p>
        </w:tc>
        <w:tc>
          <w:tcPr>
            <w:tcW w:w="1689" w:type="dxa"/>
          </w:tcPr>
          <w:p w:rsidR="001F01BF" w:rsidRPr="00297302" w:rsidRDefault="001F01BF" w:rsidP="00100784">
            <w:pPr>
              <w:jc w:val="center"/>
            </w:pPr>
            <w:r w:rsidRPr="00297302">
              <w:t>1</w:t>
            </w:r>
            <w:r>
              <w:t xml:space="preserve"> ч.</w:t>
            </w:r>
          </w:p>
        </w:tc>
      </w:tr>
      <w:tr w:rsidR="001F01BF" w:rsidRPr="00297302" w:rsidTr="00100784">
        <w:tc>
          <w:tcPr>
            <w:tcW w:w="1689" w:type="dxa"/>
          </w:tcPr>
          <w:p w:rsidR="001F01BF" w:rsidRPr="00297302" w:rsidRDefault="001F01BF" w:rsidP="00100784">
            <w:pPr>
              <w:jc w:val="center"/>
            </w:pPr>
            <w:r w:rsidRPr="00297302">
              <w:t>110</w:t>
            </w:r>
          </w:p>
        </w:tc>
        <w:tc>
          <w:tcPr>
            <w:tcW w:w="1689" w:type="dxa"/>
          </w:tcPr>
          <w:p w:rsidR="001F01BF" w:rsidRPr="00297302" w:rsidRDefault="001F01BF" w:rsidP="00100784">
            <w:pPr>
              <w:jc w:val="center"/>
            </w:pPr>
            <w:r>
              <w:t>30 мин.</w:t>
            </w:r>
          </w:p>
        </w:tc>
      </w:tr>
      <w:tr w:rsidR="001F01BF" w:rsidRPr="00297302" w:rsidTr="00100784">
        <w:tc>
          <w:tcPr>
            <w:tcW w:w="1689" w:type="dxa"/>
          </w:tcPr>
          <w:p w:rsidR="001F01BF" w:rsidRPr="00297302" w:rsidRDefault="001F01BF" w:rsidP="00100784">
            <w:pPr>
              <w:jc w:val="center"/>
            </w:pPr>
            <w:r w:rsidRPr="00297302">
              <w:t>115</w:t>
            </w:r>
          </w:p>
        </w:tc>
        <w:tc>
          <w:tcPr>
            <w:tcW w:w="1689" w:type="dxa"/>
          </w:tcPr>
          <w:p w:rsidR="001F01BF" w:rsidRPr="00297302" w:rsidRDefault="001F01BF" w:rsidP="00100784">
            <w:pPr>
              <w:jc w:val="center"/>
            </w:pPr>
            <w:r>
              <w:t>15 мин.</w:t>
            </w:r>
          </w:p>
        </w:tc>
      </w:tr>
      <w:tr w:rsidR="001F01BF" w:rsidRPr="00297302" w:rsidTr="00100784">
        <w:tc>
          <w:tcPr>
            <w:tcW w:w="1689" w:type="dxa"/>
          </w:tcPr>
          <w:p w:rsidR="001F01BF" w:rsidRPr="00297302" w:rsidRDefault="001F01BF" w:rsidP="00100784">
            <w:pPr>
              <w:jc w:val="center"/>
            </w:pPr>
            <w:r w:rsidRPr="00297302">
              <w:t>120*</w:t>
            </w:r>
          </w:p>
        </w:tc>
        <w:tc>
          <w:tcPr>
            <w:tcW w:w="1689" w:type="dxa"/>
          </w:tcPr>
          <w:p w:rsidR="001F01BF" w:rsidRPr="00297302" w:rsidRDefault="001F01BF" w:rsidP="00100784">
            <w:pPr>
              <w:jc w:val="center"/>
            </w:pPr>
            <w:r>
              <w:t>7:30 мин.</w:t>
            </w:r>
          </w:p>
        </w:tc>
      </w:tr>
      <w:tr w:rsidR="001F01BF" w:rsidRPr="00297302" w:rsidTr="00100784">
        <w:tc>
          <w:tcPr>
            <w:tcW w:w="1689" w:type="dxa"/>
          </w:tcPr>
          <w:p w:rsidR="001F01BF" w:rsidRPr="00297302" w:rsidRDefault="001F01BF" w:rsidP="00100784">
            <w:pPr>
              <w:jc w:val="center"/>
            </w:pPr>
            <w:r w:rsidRPr="00297302">
              <w:t>125*</w:t>
            </w:r>
          </w:p>
        </w:tc>
        <w:tc>
          <w:tcPr>
            <w:tcW w:w="1689" w:type="dxa"/>
          </w:tcPr>
          <w:p w:rsidR="001F01BF" w:rsidRPr="00297302" w:rsidRDefault="001F01BF" w:rsidP="00100784">
            <w:pPr>
              <w:jc w:val="center"/>
            </w:pPr>
            <w:r>
              <w:t>3:46 мин.</w:t>
            </w:r>
          </w:p>
        </w:tc>
      </w:tr>
      <w:tr w:rsidR="001F01BF" w:rsidRPr="00297302" w:rsidTr="00100784">
        <w:tc>
          <w:tcPr>
            <w:tcW w:w="1689" w:type="dxa"/>
          </w:tcPr>
          <w:p w:rsidR="001F01BF" w:rsidRPr="00297302" w:rsidRDefault="001F01BF" w:rsidP="00100784">
            <w:pPr>
              <w:jc w:val="center"/>
            </w:pPr>
            <w:r w:rsidRPr="00297302">
              <w:t>130*</w:t>
            </w:r>
          </w:p>
        </w:tc>
        <w:tc>
          <w:tcPr>
            <w:tcW w:w="1689" w:type="dxa"/>
          </w:tcPr>
          <w:p w:rsidR="001F01BF" w:rsidRPr="00297302" w:rsidRDefault="001F01BF" w:rsidP="00100784">
            <w:pPr>
              <w:jc w:val="center"/>
            </w:pPr>
            <w:r>
              <w:t>1:51 мин.</w:t>
            </w:r>
          </w:p>
        </w:tc>
      </w:tr>
    </w:tbl>
    <w:p w:rsidR="001F01BF" w:rsidRPr="00FE5160" w:rsidRDefault="001F01BF" w:rsidP="001F01BF">
      <w:pPr>
        <w:jc w:val="center"/>
      </w:pPr>
    </w:p>
    <w:p w:rsidR="001F01BF" w:rsidRDefault="001F01BF" w:rsidP="001F01BF">
      <w:pPr>
        <w:jc w:val="center"/>
        <w:rPr>
          <w:b/>
        </w:rPr>
      </w:pPr>
    </w:p>
    <w:p w:rsidR="001F01BF" w:rsidRDefault="001F01BF" w:rsidP="001F01BF">
      <w:pPr>
        <w:jc w:val="center"/>
        <w:rPr>
          <w:b/>
        </w:rPr>
      </w:pPr>
    </w:p>
    <w:p w:rsidR="001F01BF" w:rsidRDefault="001F01BF" w:rsidP="001F01BF">
      <w:pPr>
        <w:jc w:val="center"/>
        <w:rPr>
          <w:b/>
        </w:rPr>
      </w:pPr>
    </w:p>
    <w:p w:rsidR="001F01BF" w:rsidRDefault="001F01BF" w:rsidP="001F01BF">
      <w:pPr>
        <w:jc w:val="center"/>
        <w:rPr>
          <w:b/>
        </w:rPr>
      </w:pPr>
    </w:p>
    <w:p w:rsidR="001F01BF" w:rsidRDefault="001F01BF" w:rsidP="001F01BF">
      <w:pPr>
        <w:jc w:val="center"/>
        <w:rPr>
          <w:b/>
        </w:rPr>
      </w:pPr>
    </w:p>
    <w:p w:rsidR="001F01BF" w:rsidRDefault="001F01BF" w:rsidP="001F01BF">
      <w:pPr>
        <w:jc w:val="center"/>
        <w:rPr>
          <w:b/>
        </w:rPr>
      </w:pPr>
    </w:p>
    <w:p w:rsidR="001F01BF" w:rsidRDefault="001F01BF" w:rsidP="001F01BF">
      <w:pPr>
        <w:jc w:val="center"/>
        <w:rPr>
          <w:b/>
        </w:rPr>
      </w:pPr>
    </w:p>
    <w:p w:rsidR="001F01BF" w:rsidRDefault="001F01BF" w:rsidP="001F01BF">
      <w:pPr>
        <w:jc w:val="center"/>
        <w:rPr>
          <w:b/>
        </w:rPr>
      </w:pPr>
    </w:p>
    <w:p w:rsidR="001F01BF" w:rsidRDefault="001F01BF" w:rsidP="001F01BF">
      <w:pPr>
        <w:jc w:val="center"/>
        <w:rPr>
          <w:b/>
        </w:rPr>
      </w:pPr>
    </w:p>
    <w:p w:rsidR="001F01BF" w:rsidRDefault="001F01BF" w:rsidP="001F01BF">
      <w:pPr>
        <w:jc w:val="center"/>
        <w:rPr>
          <w:b/>
        </w:rPr>
      </w:pPr>
    </w:p>
    <w:p w:rsidR="001F01BF" w:rsidRDefault="001F01BF" w:rsidP="001F01BF">
      <w:pPr>
        <w:jc w:val="center"/>
        <w:rPr>
          <w:b/>
        </w:rPr>
      </w:pPr>
    </w:p>
    <w:p w:rsidR="001F01BF" w:rsidRDefault="001F01BF" w:rsidP="001F01BF">
      <w:pPr>
        <w:jc w:val="center"/>
        <w:rPr>
          <w:b/>
        </w:rPr>
      </w:pPr>
    </w:p>
    <w:p w:rsidR="001F01BF" w:rsidRDefault="001F01BF" w:rsidP="001F01BF">
      <w:pPr>
        <w:jc w:val="center"/>
        <w:rPr>
          <w:b/>
        </w:rPr>
      </w:pPr>
    </w:p>
    <w:p w:rsidR="001F01BF" w:rsidRDefault="001F01BF" w:rsidP="001F01BF">
      <w:pPr>
        <w:jc w:val="center"/>
        <w:rPr>
          <w:b/>
          <w:lang w:val="en-US"/>
        </w:rPr>
      </w:pPr>
    </w:p>
    <w:p w:rsidR="00680197" w:rsidRDefault="00680197" w:rsidP="00680197">
      <w:pPr>
        <w:jc w:val="right"/>
      </w:pPr>
    </w:p>
    <w:p w:rsidR="00680197" w:rsidRDefault="00680197" w:rsidP="00680197">
      <w:pPr>
        <w:jc w:val="right"/>
        <w:rPr>
          <w:lang w:val="en-US"/>
        </w:rPr>
      </w:pPr>
      <w:r>
        <w:rPr>
          <w:lang w:val="et-EE"/>
        </w:rPr>
        <w:t>(OSHA`s Permissible Noise Exposure Limits)</w:t>
      </w:r>
    </w:p>
    <w:p w:rsidR="001F01BF" w:rsidRDefault="001F01BF" w:rsidP="001F01BF">
      <w:pPr>
        <w:jc w:val="center"/>
        <w:rPr>
          <w:b/>
          <w:lang w:val="en-US"/>
        </w:rPr>
      </w:pPr>
    </w:p>
    <w:p w:rsidR="001F01BF" w:rsidRDefault="007B51C1" w:rsidP="007B51C1">
      <w:pPr>
        <w:ind w:left="420"/>
      </w:pPr>
      <w:r>
        <w:t>*</w:t>
      </w:r>
      <w:r w:rsidR="001F01BF" w:rsidRPr="00B6620C">
        <w:t>Уровень шума, нахождение в котором приводит к болевым ощущениям и негативному влиянию на организм.</w:t>
      </w:r>
    </w:p>
    <w:p w:rsidR="001F01BF" w:rsidRPr="00F27373" w:rsidRDefault="001F01BF" w:rsidP="000C27D5">
      <w:pPr>
        <w:ind w:left="-180"/>
        <w:jc w:val="both"/>
        <w:rPr>
          <w:lang w:val="et-EE"/>
        </w:rPr>
      </w:pPr>
    </w:p>
    <w:p w:rsidR="000C27D5" w:rsidRDefault="000C27D5" w:rsidP="000C27D5">
      <w:pPr>
        <w:ind w:left="-180"/>
        <w:jc w:val="both"/>
      </w:pPr>
      <w:r w:rsidRPr="001F01BF">
        <w:t xml:space="preserve">   </w:t>
      </w:r>
      <w:r>
        <w:t>Уровень громкости зависит так же от звукового давления и частоты. Это значит, если даже два источника звука будут одной интенсивности звукового давления, а частота волн разная, то уровень громкости этих источников будет отличаться. Это нам демонстрирует таблица отношения звукового давления к частоте</w:t>
      </w:r>
      <w:r>
        <w:rPr>
          <w:lang w:val="et-EE"/>
        </w:rPr>
        <w:t xml:space="preserve"> </w:t>
      </w:r>
      <w:r>
        <w:t>(</w:t>
      </w:r>
      <w:r w:rsidR="00E92F16">
        <w:rPr>
          <w:i/>
        </w:rPr>
        <w:t>график 1</w:t>
      </w:r>
      <w:r>
        <w:rPr>
          <w:i/>
        </w:rPr>
        <w:t>)</w:t>
      </w:r>
      <w:r>
        <w:t>.</w:t>
      </w:r>
    </w:p>
    <w:p w:rsidR="00680197" w:rsidRDefault="00680197" w:rsidP="000C27D5">
      <w:pPr>
        <w:ind w:left="-180"/>
        <w:jc w:val="both"/>
      </w:pPr>
    </w:p>
    <w:p w:rsidR="007B51C1" w:rsidRDefault="000C1AAB" w:rsidP="007B51C1">
      <w:pPr>
        <w:jc w:val="center"/>
        <w:rPr>
          <w:b/>
          <w:sz w:val="32"/>
          <w:szCs w:val="32"/>
        </w:rPr>
      </w:pPr>
      <w:r>
        <w:rPr>
          <w:b/>
          <w:noProof/>
          <w:sz w:val="32"/>
          <w:szCs w:val="32"/>
          <w:lang w:val="et-EE" w:eastAsia="et-EE"/>
        </w:rPr>
        <w:drawing>
          <wp:inline distT="0" distB="0" distL="0" distR="0">
            <wp:extent cx="4010025" cy="2924175"/>
            <wp:effectExtent l="19050" t="0" r="9525" b="9525"/>
            <wp:docPr id="1" name="Picture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pic:cNvPicPr>
                      <a:picLocks noChangeAspect="1" noChangeArrowheads="1"/>
                    </pic:cNvPicPr>
                  </pic:nvPicPr>
                  <pic:blipFill>
                    <a:blip r:embed="rId7" cstate="print"/>
                    <a:srcRect/>
                    <a:stretch>
                      <a:fillRect/>
                    </a:stretch>
                  </pic:blipFill>
                  <pic:spPr bwMode="auto">
                    <a:xfrm>
                      <a:off x="0" y="0"/>
                      <a:ext cx="4010025" cy="2924175"/>
                    </a:xfrm>
                    <a:prstGeom prst="rect">
                      <a:avLst/>
                    </a:prstGeom>
                    <a:noFill/>
                    <a:ln w="9525">
                      <a:noFill/>
                      <a:miter lim="800000"/>
                      <a:headEnd/>
                      <a:tailEnd/>
                    </a:ln>
                  </pic:spPr>
                </pic:pic>
              </a:graphicData>
            </a:graphic>
          </wp:inline>
        </w:drawing>
      </w:r>
    </w:p>
    <w:p w:rsidR="007B51C1" w:rsidRPr="00736592" w:rsidRDefault="00E92F16" w:rsidP="007B51C1">
      <w:pPr>
        <w:jc w:val="right"/>
        <w:rPr>
          <w:szCs w:val="32"/>
        </w:rPr>
      </w:pPr>
      <w:r w:rsidRPr="003D31F2">
        <w:rPr>
          <w:i/>
        </w:rPr>
        <w:t>График 1</w:t>
      </w:r>
      <w:r w:rsidR="007B51C1">
        <w:t>. Как человек воспринимает звук, на разных частотах (Гц) и с разным уровнем шума (дБ) (</w:t>
      </w:r>
      <w:hyperlink r:id="rId8" w:history="1">
        <w:r w:rsidR="007B51C1" w:rsidRPr="006848AA">
          <w:rPr>
            <w:rStyle w:val="Hyperlink"/>
          </w:rPr>
          <w:t>http://websound.ru/articles/theory/sound-theory.htm</w:t>
        </w:r>
      </w:hyperlink>
      <w:r w:rsidR="007B51C1">
        <w:t>)</w:t>
      </w:r>
    </w:p>
    <w:p w:rsidR="007B51C1" w:rsidRPr="00F27373" w:rsidRDefault="007B51C1" w:rsidP="000C27D5">
      <w:pPr>
        <w:ind w:left="-180"/>
        <w:jc w:val="both"/>
        <w:rPr>
          <w:lang w:val="et-EE"/>
        </w:rPr>
      </w:pPr>
    </w:p>
    <w:p w:rsidR="00F27373" w:rsidRPr="00F27373" w:rsidRDefault="000C27D5" w:rsidP="00F27373">
      <w:pPr>
        <w:ind w:left="-180"/>
        <w:jc w:val="both"/>
      </w:pPr>
      <w:r>
        <w:t xml:space="preserve">   Каждый миг нашей жизни наполнен сочетанием разных звуков. Но в современном мире стали доминировать шумы промышленности и техники, а многообразие природных звуков постепенно меркнет на фоне прогресса. В </w:t>
      </w:r>
      <w:r w:rsidR="00680197">
        <w:t xml:space="preserve">таблице </w:t>
      </w:r>
      <w:r>
        <w:t>(</w:t>
      </w:r>
      <w:r w:rsidR="007B51C1" w:rsidRPr="00217057">
        <w:rPr>
          <w:color w:val="000000"/>
        </w:rPr>
        <w:t>приложение</w:t>
      </w:r>
      <w:r w:rsidR="007B51C1">
        <w:t xml:space="preserve"> </w:t>
      </w:r>
      <w:r w:rsidR="006109C2">
        <w:rPr>
          <w:i/>
        </w:rPr>
        <w:t>1</w:t>
      </w:r>
      <w:r w:rsidR="00217057">
        <w:rPr>
          <w:i/>
        </w:rPr>
        <w:t>.</w:t>
      </w:r>
      <w:r>
        <w:rPr>
          <w:i/>
        </w:rPr>
        <w:t xml:space="preserve">) </w:t>
      </w:r>
      <w:r>
        <w:t>с помощью шумомера были произведены замеры источников шума, которые изо дня в день встречаются в повседневной жизни.</w:t>
      </w:r>
    </w:p>
    <w:p w:rsidR="00350E46" w:rsidRPr="0031115C" w:rsidRDefault="009D78A0" w:rsidP="00391C37">
      <w:pPr>
        <w:pStyle w:val="Heading1"/>
        <w:numPr>
          <w:ilvl w:val="1"/>
          <w:numId w:val="15"/>
        </w:numPr>
        <w:rPr>
          <w:b w:val="0"/>
          <w:sz w:val="32"/>
        </w:rPr>
      </w:pPr>
      <w:r w:rsidRPr="0031115C">
        <w:rPr>
          <w:b w:val="0"/>
          <w:sz w:val="32"/>
        </w:rPr>
        <w:lastRenderedPageBreak/>
        <w:t xml:space="preserve">ПРИЧИНЫ </w:t>
      </w:r>
      <w:r w:rsidR="00607274" w:rsidRPr="0031115C">
        <w:rPr>
          <w:b w:val="0"/>
          <w:sz w:val="32"/>
        </w:rPr>
        <w:t xml:space="preserve">И ПОСЛЕДОВАТЕЛЬНОСТЬ </w:t>
      </w:r>
      <w:r w:rsidRPr="0031115C">
        <w:rPr>
          <w:b w:val="0"/>
          <w:sz w:val="32"/>
        </w:rPr>
        <w:t>ПОТЕРИ СЛУХА</w:t>
      </w:r>
    </w:p>
    <w:p w:rsidR="00195134" w:rsidRDefault="00195134" w:rsidP="006A636C">
      <w:pPr>
        <w:pStyle w:val="NormalWeb"/>
        <w:ind w:left="-180"/>
        <w:jc w:val="both"/>
      </w:pPr>
      <w:r>
        <w:t xml:space="preserve">   Потеря слуха (</w:t>
      </w:r>
      <w:r w:rsidR="00350E46">
        <w:t>Тугоухость</w:t>
      </w:r>
      <w:r>
        <w:t>)</w:t>
      </w:r>
      <w:r w:rsidR="00350E46">
        <w:t xml:space="preserve"> — </w:t>
      </w:r>
      <w:r>
        <w:t xml:space="preserve">стойкое понижение слуха при заболеваниях среднего или внутреннего уха, длительном воздействии шума, возрастных изменениях. </w:t>
      </w:r>
    </w:p>
    <w:p w:rsidR="004A73AC" w:rsidRDefault="00195134" w:rsidP="006A636C">
      <w:pPr>
        <w:pStyle w:val="NormalWeb"/>
        <w:ind w:left="-180"/>
        <w:jc w:val="both"/>
      </w:pPr>
      <w:r>
        <w:t xml:space="preserve">   </w:t>
      </w:r>
      <w:r w:rsidR="00350E46">
        <w:t>При выраженной тугоухости больной обычно слышит лишь звуки повышенной громкости вблизи от уха, при легкой степени тугоухости — плохо воспринимает шепотную речь. Тугоухость возникает в результате воспалительных процессов среднего уха, инфекционных заболеваний, различных отравлений,</w:t>
      </w:r>
      <w:r w:rsidR="004A73AC">
        <w:t xml:space="preserve"> </w:t>
      </w:r>
      <w:r>
        <w:t>регулярного воздействия шумов,</w:t>
      </w:r>
      <w:r w:rsidR="00350E46">
        <w:t xml:space="preserve"> а также после нерационального применения некоторых лекарственных препаратов.</w:t>
      </w:r>
    </w:p>
    <w:p w:rsidR="009D78A0" w:rsidRPr="009D78A0" w:rsidRDefault="009D78A0" w:rsidP="009D78A0">
      <w:pPr>
        <w:rPr>
          <w:rFonts w:eastAsia="Batang"/>
          <w:lang w:eastAsia="ko-KR"/>
        </w:rPr>
      </w:pPr>
      <w:r w:rsidRPr="009D78A0">
        <w:rPr>
          <w:rFonts w:eastAsia="Batang"/>
          <w:lang w:eastAsia="ko-KR"/>
        </w:rPr>
        <w:t>К наиболее распространенным</w:t>
      </w:r>
      <w:r w:rsidR="00195134">
        <w:rPr>
          <w:rFonts w:eastAsia="Batang"/>
          <w:lang w:eastAsia="ko-KR"/>
        </w:rPr>
        <w:t xml:space="preserve"> причинам потери слуха</w:t>
      </w:r>
      <w:r w:rsidRPr="009D78A0">
        <w:rPr>
          <w:rFonts w:eastAsia="Batang"/>
          <w:lang w:eastAsia="ko-KR"/>
        </w:rPr>
        <w:t xml:space="preserve"> относятся:</w:t>
      </w:r>
    </w:p>
    <w:p w:rsidR="009D78A0" w:rsidRPr="009D78A0" w:rsidRDefault="009D78A0" w:rsidP="00391C37">
      <w:pPr>
        <w:numPr>
          <w:ilvl w:val="0"/>
          <w:numId w:val="20"/>
        </w:numPr>
        <w:spacing w:before="100" w:beforeAutospacing="1" w:after="100" w:afterAutospacing="1"/>
        <w:rPr>
          <w:rFonts w:eastAsia="Batang"/>
          <w:lang w:eastAsia="ko-KR"/>
        </w:rPr>
      </w:pPr>
      <w:r w:rsidRPr="009D78A0">
        <w:rPr>
          <w:rFonts w:eastAsia="Batang"/>
          <w:lang w:eastAsia="ko-KR"/>
        </w:rPr>
        <w:t>наследственные факторы;</w:t>
      </w:r>
    </w:p>
    <w:p w:rsidR="009D78A0" w:rsidRPr="009D78A0" w:rsidRDefault="009D78A0" w:rsidP="00391C37">
      <w:pPr>
        <w:numPr>
          <w:ilvl w:val="0"/>
          <w:numId w:val="20"/>
        </w:numPr>
        <w:spacing w:before="100" w:beforeAutospacing="1" w:after="100" w:afterAutospacing="1"/>
        <w:rPr>
          <w:rFonts w:eastAsia="Batang"/>
          <w:lang w:eastAsia="ko-KR"/>
        </w:rPr>
      </w:pPr>
      <w:r w:rsidRPr="009D78A0">
        <w:rPr>
          <w:rFonts w:eastAsia="Batang"/>
          <w:lang w:eastAsia="ko-KR"/>
        </w:rPr>
        <w:t>естественное возрастное ухудшение слуха;</w:t>
      </w:r>
    </w:p>
    <w:p w:rsidR="009D78A0" w:rsidRPr="009D78A0" w:rsidRDefault="009D78A0" w:rsidP="00391C37">
      <w:pPr>
        <w:numPr>
          <w:ilvl w:val="0"/>
          <w:numId w:val="20"/>
        </w:numPr>
        <w:spacing w:before="100" w:beforeAutospacing="1" w:after="100" w:afterAutospacing="1"/>
        <w:rPr>
          <w:rFonts w:eastAsia="Batang"/>
          <w:lang w:eastAsia="ko-KR"/>
        </w:rPr>
      </w:pPr>
      <w:r w:rsidRPr="009D78A0">
        <w:rPr>
          <w:rFonts w:eastAsia="Batang"/>
          <w:lang w:eastAsia="ko-KR"/>
        </w:rPr>
        <w:t>последствия черепно-мозговой травмы;</w:t>
      </w:r>
    </w:p>
    <w:p w:rsidR="009D78A0" w:rsidRPr="009D78A0" w:rsidRDefault="009D78A0" w:rsidP="00391C37">
      <w:pPr>
        <w:numPr>
          <w:ilvl w:val="0"/>
          <w:numId w:val="20"/>
        </w:numPr>
        <w:spacing w:before="100" w:beforeAutospacing="1" w:after="100" w:afterAutospacing="1"/>
        <w:rPr>
          <w:rFonts w:eastAsia="Batang"/>
          <w:lang w:eastAsia="ko-KR"/>
        </w:rPr>
      </w:pPr>
      <w:r w:rsidRPr="009D78A0">
        <w:rPr>
          <w:rFonts w:eastAsia="Batang"/>
          <w:lang w:eastAsia="ko-KR"/>
        </w:rPr>
        <w:t>последствия работы на шумном производстве;</w:t>
      </w:r>
    </w:p>
    <w:p w:rsidR="009D78A0" w:rsidRPr="009D78A0" w:rsidRDefault="009D78A0" w:rsidP="00391C37">
      <w:pPr>
        <w:numPr>
          <w:ilvl w:val="0"/>
          <w:numId w:val="20"/>
        </w:numPr>
        <w:spacing w:before="100" w:beforeAutospacing="1" w:after="100" w:afterAutospacing="1"/>
        <w:rPr>
          <w:rFonts w:eastAsia="Batang"/>
          <w:lang w:eastAsia="ko-KR"/>
        </w:rPr>
      </w:pPr>
      <w:r w:rsidRPr="009D78A0">
        <w:rPr>
          <w:rFonts w:eastAsia="Batang"/>
          <w:lang w:eastAsia="ko-KR"/>
        </w:rPr>
        <w:t>регулярное воздействие на человека сильных шумов;</w:t>
      </w:r>
    </w:p>
    <w:p w:rsidR="001249CA" w:rsidRDefault="009D78A0" w:rsidP="00391C37">
      <w:pPr>
        <w:numPr>
          <w:ilvl w:val="0"/>
          <w:numId w:val="20"/>
        </w:numPr>
        <w:spacing w:before="100" w:beforeAutospacing="1" w:after="100" w:afterAutospacing="1"/>
        <w:rPr>
          <w:rFonts w:eastAsia="Batang"/>
          <w:lang w:eastAsia="ko-KR"/>
        </w:rPr>
      </w:pPr>
      <w:r w:rsidRPr="009D78A0">
        <w:rPr>
          <w:rFonts w:eastAsia="Batang"/>
          <w:lang w:eastAsia="ko-KR"/>
        </w:rPr>
        <w:t>употребле</w:t>
      </w:r>
      <w:r w:rsidR="00047836">
        <w:rPr>
          <w:rFonts w:eastAsia="Batang"/>
          <w:lang w:eastAsia="ko-KR"/>
        </w:rPr>
        <w:t xml:space="preserve">ние некоторых видов </w:t>
      </w:r>
      <w:r w:rsidRPr="009D78A0">
        <w:rPr>
          <w:rFonts w:eastAsia="Batang"/>
          <w:lang w:eastAsia="ko-KR"/>
        </w:rPr>
        <w:t xml:space="preserve"> антибиотиков.</w:t>
      </w:r>
    </w:p>
    <w:p w:rsidR="00607274" w:rsidRDefault="00607274" w:rsidP="003703C1">
      <w:pPr>
        <w:ind w:left="-180" w:firstLine="120"/>
        <w:jc w:val="both"/>
      </w:pPr>
      <w:r>
        <w:t xml:space="preserve">Последовательность потери слуха уже давно изучена учёными. Сначала человек перестает различать высокие звуки. Он еще не чувствует наступающей глухоты в разговорах с товарищами, но уже не слышит стрекотания кузнечика, песни цикад. Затем у человека понижается общая чувствительность ко всем звуковым частотам. Со временем под влиянием шума слух становится все хуже и хуже, вплоть до полной его потери.  Естественное ухудшение слуха это неотъемлемая часть старения организма. С возрастом слух любого человека становится менее острым. Изменения слуха были исследованы учёными и представлены в </w:t>
      </w:r>
      <w:r w:rsidR="00680197">
        <w:t>графиках</w:t>
      </w:r>
      <w:r>
        <w:t xml:space="preserve"> в виде кривых, где представлена норма звукового восприятия и пунктиром обозначено изменение слуха у людей 40-а и 60-и лет </w:t>
      </w:r>
      <w:r w:rsidR="00520BD9">
        <w:t xml:space="preserve">по сравнению с молодёжью </w:t>
      </w:r>
      <w:r>
        <w:t>(</w:t>
      </w:r>
      <w:r w:rsidR="00680197">
        <w:rPr>
          <w:i/>
        </w:rPr>
        <w:t>график 2 и график 3</w:t>
      </w:r>
      <w:r>
        <w:t xml:space="preserve">). </w:t>
      </w:r>
    </w:p>
    <w:p w:rsidR="003703C1" w:rsidRDefault="000C1AAB" w:rsidP="003703C1">
      <w:pPr>
        <w:jc w:val="center"/>
      </w:pPr>
      <w:r>
        <w:rPr>
          <w:noProof/>
          <w:lang w:val="et-EE" w:eastAsia="et-EE"/>
        </w:rPr>
        <w:drawing>
          <wp:inline distT="0" distB="0" distL="0" distR="0">
            <wp:extent cx="3514725" cy="2924175"/>
            <wp:effectExtent l="19050" t="0" r="9525" b="0"/>
            <wp:docPr id="2" name="Picture 2" descr="Scan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21"/>
                    <pic:cNvPicPr>
                      <a:picLocks noChangeAspect="1" noChangeArrowheads="1"/>
                    </pic:cNvPicPr>
                  </pic:nvPicPr>
                  <pic:blipFill>
                    <a:blip r:embed="rId9" cstate="print"/>
                    <a:srcRect/>
                    <a:stretch>
                      <a:fillRect/>
                    </a:stretch>
                  </pic:blipFill>
                  <pic:spPr bwMode="auto">
                    <a:xfrm>
                      <a:off x="0" y="0"/>
                      <a:ext cx="3514725" cy="2924175"/>
                    </a:xfrm>
                    <a:prstGeom prst="rect">
                      <a:avLst/>
                    </a:prstGeom>
                    <a:noFill/>
                    <a:ln w="9525">
                      <a:noFill/>
                      <a:miter lim="800000"/>
                      <a:headEnd/>
                      <a:tailEnd/>
                    </a:ln>
                  </pic:spPr>
                </pic:pic>
              </a:graphicData>
            </a:graphic>
          </wp:inline>
        </w:drawing>
      </w:r>
    </w:p>
    <w:p w:rsidR="00F27373" w:rsidRDefault="00680197" w:rsidP="003703C1">
      <w:pPr>
        <w:jc w:val="right"/>
        <w:rPr>
          <w:lang w:val="et-EE"/>
        </w:rPr>
      </w:pPr>
      <w:r w:rsidRPr="00F27373">
        <w:rPr>
          <w:i/>
        </w:rPr>
        <w:t>График 2</w:t>
      </w:r>
      <w:r w:rsidR="003703C1">
        <w:t>. Изменение порога слышимости с возрастом на разных частотах</w:t>
      </w:r>
    </w:p>
    <w:p w:rsidR="003703C1" w:rsidRDefault="003703C1" w:rsidP="003703C1">
      <w:pPr>
        <w:jc w:val="right"/>
      </w:pPr>
      <w:r>
        <w:t xml:space="preserve"> (</w:t>
      </w:r>
      <w:r>
        <w:rPr>
          <w:lang w:val="et-EE"/>
        </w:rPr>
        <w:t>Müra referaadist</w:t>
      </w:r>
      <w:r>
        <w:t>)</w:t>
      </w:r>
    </w:p>
    <w:p w:rsidR="003703C1" w:rsidRDefault="003703C1" w:rsidP="003703C1">
      <w:pPr>
        <w:jc w:val="center"/>
      </w:pPr>
    </w:p>
    <w:p w:rsidR="003703C1" w:rsidRDefault="003703C1" w:rsidP="003703C1">
      <w:pPr>
        <w:jc w:val="center"/>
      </w:pPr>
    </w:p>
    <w:p w:rsidR="003703C1" w:rsidRDefault="000C1AAB" w:rsidP="003703C1">
      <w:pPr>
        <w:jc w:val="center"/>
      </w:pPr>
      <w:r>
        <w:rPr>
          <w:noProof/>
          <w:lang w:val="et-EE" w:eastAsia="et-EE"/>
        </w:rPr>
        <w:lastRenderedPageBreak/>
        <w:drawing>
          <wp:inline distT="0" distB="0" distL="0" distR="0">
            <wp:extent cx="3743325" cy="2505075"/>
            <wp:effectExtent l="19050" t="0" r="9525" b="0"/>
            <wp:docPr id="3" name="Picture 3" descr="sound-theory_clip_image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nd-theory_clip_image0313"/>
                    <pic:cNvPicPr>
                      <a:picLocks noChangeAspect="1" noChangeArrowheads="1"/>
                    </pic:cNvPicPr>
                  </pic:nvPicPr>
                  <pic:blipFill>
                    <a:blip r:embed="rId10" cstate="print"/>
                    <a:srcRect/>
                    <a:stretch>
                      <a:fillRect/>
                    </a:stretch>
                  </pic:blipFill>
                  <pic:spPr bwMode="auto">
                    <a:xfrm>
                      <a:off x="0" y="0"/>
                      <a:ext cx="3743325" cy="2505075"/>
                    </a:xfrm>
                    <a:prstGeom prst="rect">
                      <a:avLst/>
                    </a:prstGeom>
                    <a:noFill/>
                    <a:ln w="9525">
                      <a:noFill/>
                      <a:miter lim="800000"/>
                      <a:headEnd/>
                      <a:tailEnd/>
                    </a:ln>
                  </pic:spPr>
                </pic:pic>
              </a:graphicData>
            </a:graphic>
          </wp:inline>
        </w:drawing>
      </w:r>
    </w:p>
    <w:p w:rsidR="003703C1" w:rsidRDefault="003703C1" w:rsidP="00F27373">
      <w:pPr>
        <w:jc w:val="right"/>
      </w:pPr>
    </w:p>
    <w:p w:rsidR="003703C1" w:rsidRPr="003703C1" w:rsidRDefault="00680197" w:rsidP="00F27373">
      <w:pPr>
        <w:jc w:val="right"/>
      </w:pPr>
      <w:r w:rsidRPr="00F27373">
        <w:rPr>
          <w:i/>
        </w:rPr>
        <w:t>График 3</w:t>
      </w:r>
      <w:r w:rsidR="003703C1">
        <w:t>. Как изменяется слух на определённой частоте с возрастом (</w:t>
      </w:r>
      <w:hyperlink r:id="rId11" w:history="1">
        <w:r w:rsidR="003703C1" w:rsidRPr="006848AA">
          <w:rPr>
            <w:rStyle w:val="Hyperlink"/>
          </w:rPr>
          <w:t>http://websound.ru/articles/theory/sound-theory.htm</w:t>
        </w:r>
      </w:hyperlink>
      <w:r w:rsidR="003703C1">
        <w:t>)</w:t>
      </w:r>
    </w:p>
    <w:p w:rsidR="003703C1" w:rsidRDefault="003703C1" w:rsidP="003703C1">
      <w:pPr>
        <w:jc w:val="center"/>
      </w:pPr>
    </w:p>
    <w:p w:rsidR="003703C1" w:rsidRDefault="003703C1" w:rsidP="003703C1">
      <w:pPr>
        <w:jc w:val="center"/>
      </w:pPr>
    </w:p>
    <w:p w:rsidR="003703C1" w:rsidRDefault="003703C1" w:rsidP="003703C1">
      <w:pPr>
        <w:jc w:val="both"/>
      </w:pPr>
      <w:r>
        <w:t>Так же интересным</w:t>
      </w:r>
      <w:r w:rsidR="00E92F16">
        <w:t>,</w:t>
      </w:r>
      <w:r>
        <w:t xml:space="preserve"> является сравнение женского и мужского пола в плане потери слуха на разных возрастных категориях (</w:t>
      </w:r>
      <w:r w:rsidR="00E92F16">
        <w:rPr>
          <w:i/>
        </w:rPr>
        <w:t>график 4</w:t>
      </w:r>
      <w:r>
        <w:t>).</w:t>
      </w:r>
      <w:r>
        <w:rPr>
          <w:lang w:val="et-EE"/>
        </w:rPr>
        <w:t xml:space="preserve"> </w:t>
      </w:r>
      <w:r>
        <w:t>По графикам видно, что женщины в среднем слышат лучше мужчин. Это обусловлено том, что мужчины подвергаются вредному воздействию шумов чаще женщин.</w:t>
      </w:r>
    </w:p>
    <w:p w:rsidR="003703C1" w:rsidRDefault="003703C1" w:rsidP="003703C1">
      <w:pPr>
        <w:jc w:val="center"/>
      </w:pPr>
    </w:p>
    <w:p w:rsidR="003703C1" w:rsidRDefault="000C1AAB" w:rsidP="003703C1">
      <w:pPr>
        <w:jc w:val="center"/>
      </w:pPr>
      <w:r>
        <w:rPr>
          <w:noProof/>
          <w:lang w:val="et-EE" w:eastAsia="et-EE"/>
        </w:rPr>
        <w:drawing>
          <wp:inline distT="0" distB="0" distL="0" distR="0">
            <wp:extent cx="3133725" cy="3429000"/>
            <wp:effectExtent l="19050" t="0" r="9525" b="0"/>
            <wp:docPr id="4" name="Picture 4" descr="Scan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22"/>
                    <pic:cNvPicPr>
                      <a:picLocks noChangeAspect="1" noChangeArrowheads="1"/>
                    </pic:cNvPicPr>
                  </pic:nvPicPr>
                  <pic:blipFill>
                    <a:blip r:embed="rId12" cstate="print"/>
                    <a:srcRect/>
                    <a:stretch>
                      <a:fillRect/>
                    </a:stretch>
                  </pic:blipFill>
                  <pic:spPr bwMode="auto">
                    <a:xfrm>
                      <a:off x="0" y="0"/>
                      <a:ext cx="3133725" cy="3429000"/>
                    </a:xfrm>
                    <a:prstGeom prst="rect">
                      <a:avLst/>
                    </a:prstGeom>
                    <a:noFill/>
                    <a:ln w="9525">
                      <a:noFill/>
                      <a:miter lim="800000"/>
                      <a:headEnd/>
                      <a:tailEnd/>
                    </a:ln>
                  </pic:spPr>
                </pic:pic>
              </a:graphicData>
            </a:graphic>
          </wp:inline>
        </w:drawing>
      </w:r>
    </w:p>
    <w:p w:rsidR="003703C1" w:rsidRDefault="00E92F16" w:rsidP="003703C1">
      <w:pPr>
        <w:jc w:val="center"/>
      </w:pPr>
      <w:r w:rsidRPr="00F27373">
        <w:rPr>
          <w:i/>
        </w:rPr>
        <w:t>График 4</w:t>
      </w:r>
      <w:r w:rsidR="003703C1">
        <w:t>. Изменение слуха у мужчин и женщин в разных возрастах</w:t>
      </w:r>
    </w:p>
    <w:p w:rsidR="003703C1" w:rsidRDefault="003703C1" w:rsidP="003703C1">
      <w:pPr>
        <w:jc w:val="right"/>
      </w:pPr>
      <w:r>
        <w:t xml:space="preserve"> (</w:t>
      </w:r>
      <w:r>
        <w:rPr>
          <w:lang w:val="et-EE"/>
        </w:rPr>
        <w:t>Müra</w:t>
      </w:r>
      <w:r>
        <w:t xml:space="preserve"> </w:t>
      </w:r>
      <w:r>
        <w:rPr>
          <w:lang w:val="et-EE"/>
        </w:rPr>
        <w:t>referaadist</w:t>
      </w:r>
      <w:r>
        <w:t>)</w:t>
      </w:r>
    </w:p>
    <w:p w:rsidR="003703C1" w:rsidRPr="00C20727" w:rsidRDefault="003703C1" w:rsidP="003703C1">
      <w:pPr>
        <w:ind w:left="-180" w:firstLine="120"/>
        <w:jc w:val="both"/>
      </w:pPr>
    </w:p>
    <w:p w:rsidR="003703C1" w:rsidRDefault="00607274" w:rsidP="003703C1">
      <w:pPr>
        <w:jc w:val="both"/>
      </w:pPr>
      <w:r>
        <w:t xml:space="preserve">    Группой исследователей шумов, был создан симулятор потери слуха. Он показывает разницу восприятия окружающих звуков  между нормальным слухом и пониженным (</w:t>
      </w:r>
      <w:r w:rsidRPr="00AD3637">
        <w:rPr>
          <w:i/>
        </w:rPr>
        <w:t>ссылка 2</w:t>
      </w:r>
      <w:r w:rsidR="003703C1">
        <w:rPr>
          <w:i/>
        </w:rPr>
        <w:t>-</w:t>
      </w:r>
      <w:r>
        <w:t xml:space="preserve"> </w:t>
      </w:r>
      <w:hyperlink r:id="rId13" w:history="1">
        <w:r w:rsidR="003703C1" w:rsidRPr="00AD3637">
          <w:rPr>
            <w:rStyle w:val="Hyperlink"/>
          </w:rPr>
          <w:t>http://www.betterhearing.org/sound/</w:t>
        </w:r>
      </w:hyperlink>
      <w:r w:rsidR="003703C1">
        <w:t>)</w:t>
      </w:r>
    </w:p>
    <w:p w:rsidR="00607274" w:rsidRDefault="00607274" w:rsidP="00607274">
      <w:pPr>
        <w:ind w:left="-180"/>
        <w:jc w:val="both"/>
      </w:pPr>
    </w:p>
    <w:p w:rsidR="006A636C" w:rsidRPr="003D31F2" w:rsidRDefault="006A636C" w:rsidP="0008181B">
      <w:pPr>
        <w:rPr>
          <w:lang w:val="et-EE"/>
        </w:rPr>
      </w:pPr>
    </w:p>
    <w:p w:rsidR="006A636C" w:rsidRDefault="006A636C" w:rsidP="0008181B"/>
    <w:p w:rsidR="005C5F91" w:rsidRPr="0031115C" w:rsidRDefault="00047836" w:rsidP="00391C37">
      <w:pPr>
        <w:pStyle w:val="Heading1"/>
        <w:numPr>
          <w:ilvl w:val="1"/>
          <w:numId w:val="15"/>
        </w:numPr>
        <w:rPr>
          <w:b w:val="0"/>
          <w:sz w:val="32"/>
        </w:rPr>
      </w:pPr>
      <w:r w:rsidRPr="0031115C">
        <w:rPr>
          <w:b w:val="0"/>
          <w:sz w:val="32"/>
        </w:rPr>
        <w:t>АНАТОМИЯ УХА И КАК МЫ СЛЫШ</w:t>
      </w:r>
      <w:r w:rsidR="009D78A0" w:rsidRPr="0031115C">
        <w:rPr>
          <w:b w:val="0"/>
          <w:sz w:val="32"/>
        </w:rPr>
        <w:t>ИМ</w:t>
      </w:r>
    </w:p>
    <w:p w:rsidR="006A636C" w:rsidRPr="00E27E27" w:rsidRDefault="006A636C" w:rsidP="0008181B"/>
    <w:p w:rsidR="002E542C" w:rsidRPr="002E542C" w:rsidRDefault="00D90887" w:rsidP="006A636C">
      <w:pPr>
        <w:ind w:left="-180"/>
        <w:jc w:val="both"/>
        <w:rPr>
          <w:rFonts w:eastAsia="Batang"/>
        </w:rPr>
      </w:pPr>
      <w:r w:rsidRPr="002E542C">
        <w:t xml:space="preserve">     Если детально рассматривать устройство уха, то анатомически оно делится на три части: наружное, среднее и внутреннее</w:t>
      </w:r>
      <w:r w:rsidRPr="002E542C">
        <w:rPr>
          <w:rFonts w:eastAsia="Batang"/>
        </w:rPr>
        <w:t>.</w:t>
      </w:r>
    </w:p>
    <w:p w:rsidR="00003472" w:rsidRDefault="002E542C" w:rsidP="006A636C">
      <w:pPr>
        <w:ind w:left="-180"/>
        <w:jc w:val="both"/>
      </w:pPr>
      <w:r>
        <w:t xml:space="preserve">    </w:t>
      </w:r>
      <w:r w:rsidR="0008181B" w:rsidRPr="002E542C">
        <w:t>Звуковая волна проходит по</w:t>
      </w:r>
      <w:r w:rsidR="0008181B" w:rsidRPr="0066648A">
        <w:t xml:space="preserve"> наружному слуховому проходу, достигает барабанной перепонки и заставляет ее колебаться. Эти колебания через систему слуховых косточек передаются на улитку – собственно орган слуха (на схеме витки улитки не показаны).</w:t>
      </w:r>
      <w:r w:rsidR="00D90887" w:rsidRPr="00D90887">
        <w:rPr>
          <w:rFonts w:eastAsia="Batang"/>
          <w:lang w:eastAsia="ko-KR"/>
        </w:rPr>
        <w:t xml:space="preserve"> В свою очередь, в улитке размещено огромное множество очень маленьких, напоминающих волосы, ячеек, которые соединены с волокнами слухового нерва. </w:t>
      </w:r>
      <w:r w:rsidR="0008181B" w:rsidRPr="0066648A">
        <w:t>Содержащаяся в ее каналах жидкость приходит в движение – под действием поступающих механических колебаний возникают бегущие волны, которые возбуждают чувствительные клетки, расположенные на основной мембране</w:t>
      </w:r>
      <w:r w:rsidR="005D6B8A" w:rsidRPr="005D6B8A">
        <w:t xml:space="preserve"> </w:t>
      </w:r>
      <w:r w:rsidR="005D6B8A">
        <w:t>и преобразуются в нервные импульсы</w:t>
      </w:r>
      <w:r w:rsidR="0008181B" w:rsidRPr="0066648A">
        <w:t xml:space="preserve">. </w:t>
      </w:r>
      <w:r w:rsidR="005D6B8A">
        <w:t xml:space="preserve">Далее эти нервные импульсы передаются </w:t>
      </w:r>
      <w:r w:rsidR="005D6B8A" w:rsidRPr="005D6B8A">
        <w:t xml:space="preserve">по </w:t>
      </w:r>
      <w:r w:rsidR="005D6B8A" w:rsidRPr="005D6B8A">
        <w:rPr>
          <w:rStyle w:val="Strong"/>
          <w:b w:val="0"/>
        </w:rPr>
        <w:t>слуховому нерву</w:t>
      </w:r>
      <w:r w:rsidR="005D6B8A">
        <w:t xml:space="preserve"> в головной мозг,</w:t>
      </w:r>
      <w:r w:rsidR="005D6B8A" w:rsidRPr="005D6B8A">
        <w:t xml:space="preserve"> </w:t>
      </w:r>
      <w:r w:rsidR="005D6B8A" w:rsidRPr="0066648A">
        <w:t>где интерпретируются как звук.</w:t>
      </w:r>
      <w:r w:rsidR="005D6B8A">
        <w:t xml:space="preserve"> Таким образом, функцией </w:t>
      </w:r>
      <w:r w:rsidR="005D6B8A" w:rsidRPr="005D6B8A">
        <w:rPr>
          <w:rStyle w:val="Strong"/>
          <w:b w:val="0"/>
        </w:rPr>
        <w:t>внутреннего уха</w:t>
      </w:r>
      <w:r w:rsidR="005D6B8A">
        <w:t xml:space="preserve"> является преобразование механических колебаний в нервные.</w:t>
      </w:r>
    </w:p>
    <w:p w:rsidR="007A4B74" w:rsidRPr="003703C1" w:rsidRDefault="007A4B74" w:rsidP="003703C1">
      <w:r>
        <w:t>Что бы наглядно показать стадии восприятия звука человеческим ухом, была создан анимационный ролик (</w:t>
      </w:r>
      <w:r w:rsidR="003703C1">
        <w:rPr>
          <w:i/>
        </w:rPr>
        <w:t xml:space="preserve">ссылка 1- </w:t>
      </w:r>
      <w:hyperlink r:id="rId14" w:history="1">
        <w:r w:rsidR="001D40CC">
          <w:rPr>
            <w:rStyle w:val="Hyperlink"/>
          </w:rPr>
          <w:t>http://www.betterhearing.org/hearing_loss/how_we_hear/virtualeartour.swf</w:t>
        </w:r>
      </w:hyperlink>
      <w:r w:rsidR="001D40CC">
        <w:t xml:space="preserve"> </w:t>
      </w:r>
      <w:r>
        <w:t>).</w:t>
      </w:r>
    </w:p>
    <w:p w:rsidR="00480CBC" w:rsidRPr="003703C1" w:rsidRDefault="00480CBC" w:rsidP="006A636C">
      <w:pPr>
        <w:ind w:left="-180"/>
        <w:jc w:val="both"/>
      </w:pPr>
    </w:p>
    <w:p w:rsidR="00480CBC" w:rsidRPr="003703C1" w:rsidRDefault="00480CBC" w:rsidP="006A636C">
      <w:pPr>
        <w:ind w:left="-180"/>
        <w:jc w:val="both"/>
        <w:rPr>
          <w:rFonts w:eastAsia="Batang"/>
          <w:lang w:eastAsia="ko-KR"/>
        </w:rPr>
      </w:pPr>
    </w:p>
    <w:p w:rsidR="0008181B" w:rsidRDefault="000C1AAB">
      <w:pPr>
        <w:rPr>
          <w:sz w:val="22"/>
          <w:szCs w:val="22"/>
        </w:rPr>
      </w:pPr>
      <w:r>
        <w:rPr>
          <w:noProof/>
          <w:sz w:val="22"/>
          <w:szCs w:val="22"/>
          <w:lang w:val="et-EE" w:eastAsia="et-EE"/>
        </w:rPr>
        <w:drawing>
          <wp:inline distT="0" distB="0" distL="0" distR="0">
            <wp:extent cx="4520866" cy="3181350"/>
            <wp:effectExtent l="0" t="0" r="0" b="0"/>
            <wp:docPr id="5" name="Picture 5" descr="7385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385_003"/>
                    <pic:cNvPicPr>
                      <a:picLocks noChangeAspect="1" noChangeArrowheads="1"/>
                    </pic:cNvPicPr>
                  </pic:nvPicPr>
                  <pic:blipFill>
                    <a:blip r:embed="rId15" cstate="print"/>
                    <a:srcRect/>
                    <a:stretch>
                      <a:fillRect/>
                    </a:stretch>
                  </pic:blipFill>
                  <pic:spPr bwMode="auto">
                    <a:xfrm>
                      <a:off x="0" y="0"/>
                      <a:ext cx="4520866" cy="3181350"/>
                    </a:xfrm>
                    <a:prstGeom prst="rect">
                      <a:avLst/>
                    </a:prstGeom>
                    <a:noFill/>
                    <a:ln w="9525">
                      <a:noFill/>
                      <a:miter lim="800000"/>
                      <a:headEnd/>
                      <a:tailEnd/>
                    </a:ln>
                  </pic:spPr>
                </pic:pic>
              </a:graphicData>
            </a:graphic>
          </wp:inline>
        </w:drawing>
      </w:r>
    </w:p>
    <w:p w:rsidR="0066648A" w:rsidRDefault="0066648A">
      <w:pPr>
        <w:rPr>
          <w:sz w:val="22"/>
          <w:szCs w:val="22"/>
        </w:rPr>
      </w:pPr>
    </w:p>
    <w:p w:rsidR="0066648A" w:rsidRPr="001F01BF" w:rsidRDefault="00E92F16">
      <w:pPr>
        <w:rPr>
          <w:sz w:val="22"/>
          <w:szCs w:val="22"/>
        </w:rPr>
      </w:pPr>
      <w:r w:rsidRPr="003D31F2">
        <w:rPr>
          <w:i/>
          <w:sz w:val="22"/>
          <w:szCs w:val="22"/>
        </w:rPr>
        <w:t>Рисунок 1</w:t>
      </w:r>
      <w:r w:rsidR="001F01BF">
        <w:rPr>
          <w:sz w:val="22"/>
          <w:szCs w:val="22"/>
        </w:rPr>
        <w:t>. Строение уха (</w:t>
      </w:r>
      <w:hyperlink r:id="rId16" w:history="1">
        <w:r w:rsidR="001F01BF" w:rsidRPr="001F01BF">
          <w:rPr>
            <w:rStyle w:val="Hyperlink"/>
            <w:sz w:val="22"/>
            <w:szCs w:val="22"/>
          </w:rPr>
          <w:t>http://www.krugosvet.ru/articles/35/1003519/0003623g.htm</w:t>
        </w:r>
      </w:hyperlink>
      <w:r w:rsidR="001F01BF">
        <w:rPr>
          <w:sz w:val="22"/>
          <w:szCs w:val="22"/>
        </w:rPr>
        <w:t xml:space="preserve"> </w:t>
      </w:r>
      <w:smartTag w:uri="urn:schemas-microsoft-com:office:smarttags" w:element="metricconverter">
        <w:smartTagPr>
          <w:attr w:name="ProductID" w:val="2008 г"/>
        </w:smartTagPr>
        <w:r w:rsidR="001F01BF">
          <w:rPr>
            <w:sz w:val="22"/>
            <w:szCs w:val="22"/>
          </w:rPr>
          <w:t>2008 г</w:t>
        </w:r>
      </w:smartTag>
      <w:r w:rsidR="001F01BF">
        <w:rPr>
          <w:sz w:val="22"/>
          <w:szCs w:val="22"/>
        </w:rPr>
        <w:t>.)</w:t>
      </w:r>
    </w:p>
    <w:p w:rsidR="006A636C" w:rsidRPr="00227F89" w:rsidRDefault="006A636C">
      <w:pPr>
        <w:rPr>
          <w:sz w:val="22"/>
          <w:szCs w:val="22"/>
        </w:rPr>
      </w:pPr>
    </w:p>
    <w:p w:rsidR="006A636C" w:rsidRDefault="006A636C"/>
    <w:p w:rsidR="006A636C" w:rsidRDefault="006A636C" w:rsidP="000C27D5">
      <w:pPr>
        <w:pStyle w:val="Heading1"/>
        <w:rPr>
          <w:b w:val="0"/>
          <w:sz w:val="32"/>
          <w:lang w:val="et-EE"/>
        </w:rPr>
      </w:pPr>
    </w:p>
    <w:p w:rsidR="003D31F2" w:rsidRDefault="003D31F2" w:rsidP="000C27D5">
      <w:pPr>
        <w:pStyle w:val="Heading1"/>
        <w:rPr>
          <w:b w:val="0"/>
          <w:sz w:val="32"/>
          <w:lang w:val="et-EE"/>
        </w:rPr>
      </w:pPr>
    </w:p>
    <w:p w:rsidR="003D31F2" w:rsidRDefault="003D31F2" w:rsidP="000C27D5">
      <w:pPr>
        <w:pStyle w:val="Heading1"/>
        <w:rPr>
          <w:b w:val="0"/>
          <w:sz w:val="32"/>
          <w:lang w:val="et-EE"/>
        </w:rPr>
      </w:pPr>
    </w:p>
    <w:p w:rsidR="003D31F2" w:rsidRDefault="003D31F2" w:rsidP="000C27D5">
      <w:pPr>
        <w:pStyle w:val="Heading1"/>
        <w:rPr>
          <w:b w:val="0"/>
          <w:sz w:val="32"/>
          <w:lang w:val="et-EE"/>
        </w:rPr>
      </w:pPr>
    </w:p>
    <w:p w:rsidR="003D31F2" w:rsidRPr="003D31F2" w:rsidRDefault="003D31F2" w:rsidP="000C27D5">
      <w:pPr>
        <w:pStyle w:val="Heading1"/>
        <w:rPr>
          <w:b w:val="0"/>
          <w:sz w:val="32"/>
          <w:lang w:val="et-EE"/>
        </w:rPr>
      </w:pPr>
    </w:p>
    <w:p w:rsidR="002E542C" w:rsidRPr="0031115C" w:rsidRDefault="000C27D5" w:rsidP="00391C37">
      <w:pPr>
        <w:pStyle w:val="Heading1"/>
        <w:numPr>
          <w:ilvl w:val="1"/>
          <w:numId w:val="15"/>
        </w:numPr>
        <w:rPr>
          <w:b w:val="0"/>
          <w:sz w:val="32"/>
        </w:rPr>
      </w:pPr>
      <w:r w:rsidRPr="0031115C">
        <w:rPr>
          <w:b w:val="0"/>
          <w:sz w:val="32"/>
        </w:rPr>
        <w:t>ХАРАКТЕРИСТИКИ ЗВУКОВЫХ ВОЛН</w:t>
      </w:r>
    </w:p>
    <w:p w:rsidR="00E6671D" w:rsidRPr="00E6671D" w:rsidRDefault="00E6671D" w:rsidP="00E6671D">
      <w:pPr>
        <w:rPr>
          <w:color w:val="000000"/>
        </w:rPr>
      </w:pPr>
    </w:p>
    <w:p w:rsidR="002E542C" w:rsidRPr="00195134" w:rsidRDefault="002E542C" w:rsidP="006A636C">
      <w:pPr>
        <w:ind w:left="-180"/>
        <w:jc w:val="both"/>
      </w:pPr>
      <w:r w:rsidRPr="00B83D48">
        <w:t xml:space="preserve">   Известно, что упругие волны в среде, имеющие частоту в пределах от 16 Гц до 20 кГц, называют звуковыми. При частоте ниже 16 Гц волны называются инфразвуком, а при частоте выше 20 кГц – ультразвуком. Звуковые волны создают в среде области переменного сжатия и разряжения с соответствующим изменением давления ∆</w:t>
      </w:r>
      <w:r w:rsidRPr="00B83D48">
        <w:rPr>
          <w:i/>
        </w:rPr>
        <w:t xml:space="preserve">р. </w:t>
      </w:r>
      <w:r w:rsidRPr="00B83D48">
        <w:t xml:space="preserve">в </w:t>
      </w:r>
      <w:r w:rsidRPr="00195134">
        <w:t>сравнение с давлением в невозмущенной среде р0 . Переменная составляющая давление ± ∆р. называется акустическим давлением и определяет восприятие человеком звука.</w:t>
      </w:r>
    </w:p>
    <w:p w:rsidR="002E542C" w:rsidRPr="00195134" w:rsidRDefault="002E542C" w:rsidP="006A636C">
      <w:pPr>
        <w:ind w:left="-180"/>
        <w:jc w:val="both"/>
      </w:pPr>
      <w:r w:rsidRPr="00195134">
        <w:t xml:space="preserve">Интенсивность волны I  представляет собой среднюю плотность потока энергии, т.е. среднюю энергию, переносимую волной за единицу времени через единичную площадку, перпендикулярную направлению распространению волны. Таким образом.  </w:t>
      </w:r>
    </w:p>
    <w:p w:rsidR="002E542C" w:rsidRPr="00B83D48" w:rsidRDefault="002E542C" w:rsidP="006A636C">
      <w:pPr>
        <w:ind w:left="-180"/>
        <w:jc w:val="center"/>
        <w:rPr>
          <w:color w:val="000000"/>
          <w:lang w:bidi="he-IL"/>
        </w:rPr>
      </w:pPr>
      <w:r w:rsidRPr="00B83D48">
        <w:rPr>
          <w:color w:val="000000"/>
          <w:position w:val="-4"/>
        </w:rPr>
        <w:object w:dxaOrig="16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2pt" o:ole="">
            <v:imagedata r:id="rId17" o:title=""/>
          </v:shape>
          <o:OLEObject Type="Embed" ProgID="Equation.3" ShapeID="_x0000_i1025" DrawAspect="Content" ObjectID="_1333200592" r:id="rId18"/>
        </w:object>
      </w:r>
      <w:r w:rsidRPr="00B83D48">
        <w:rPr>
          <w:color w:val="000000"/>
        </w:rPr>
        <w:t xml:space="preserve">= </w:t>
      </w:r>
      <w:r w:rsidRPr="00B83D48">
        <w:rPr>
          <w:color w:val="000000"/>
          <w:position w:val="-24"/>
        </w:rPr>
        <w:object w:dxaOrig="499" w:dyaOrig="620">
          <v:shape id="_x0000_i1026" type="#_x0000_t75" style="width:24.75pt;height:30.75pt" o:ole="">
            <v:imagedata r:id="rId19" o:title=""/>
          </v:shape>
          <o:OLEObject Type="Embed" ProgID="Equation.3" ShapeID="_x0000_i1026" DrawAspect="Content" ObjectID="_1333200593" r:id="rId20"/>
        </w:object>
      </w:r>
      <w:r w:rsidRPr="00B83D48">
        <w:rPr>
          <w:color w:val="000000"/>
          <w:lang w:bidi="he-IL"/>
        </w:rPr>
        <w:t xml:space="preserve">= </w:t>
      </w:r>
      <w:r w:rsidRPr="00B83D48">
        <w:rPr>
          <w:color w:val="000000"/>
          <w:position w:val="-6"/>
          <w:lang w:bidi="he-IL"/>
        </w:rPr>
        <w:object w:dxaOrig="400" w:dyaOrig="220">
          <v:shape id="_x0000_i1027" type="#_x0000_t75" style="width:20.25pt;height:11.25pt" o:ole="">
            <v:imagedata r:id="rId21" o:title=""/>
          </v:shape>
          <o:OLEObject Type="Embed" ProgID="Equation.3" ShapeID="_x0000_i1027" DrawAspect="Content" ObjectID="_1333200594" r:id="rId22"/>
        </w:object>
      </w:r>
    </w:p>
    <w:p w:rsidR="002E542C" w:rsidRPr="00B83D48" w:rsidRDefault="002E542C" w:rsidP="006A636C">
      <w:pPr>
        <w:ind w:left="-180"/>
        <w:jc w:val="center"/>
        <w:rPr>
          <w:color w:val="000000"/>
        </w:rPr>
      </w:pPr>
    </w:p>
    <w:p w:rsidR="002E542C" w:rsidRPr="00195134" w:rsidRDefault="002E542C" w:rsidP="006A636C">
      <w:pPr>
        <w:ind w:left="-180"/>
        <w:jc w:val="both"/>
      </w:pPr>
      <w:r w:rsidRPr="00195134">
        <w:t xml:space="preserve"> </w:t>
      </w:r>
      <w:r w:rsidR="00195134">
        <w:t xml:space="preserve">   </w:t>
      </w:r>
      <w:r w:rsidRPr="00195134">
        <w:t>Ухо человека – это совершенный прибор, способный реагировать на звуки, различающиеся по интенсивности в 10 раз.</w:t>
      </w:r>
    </w:p>
    <w:p w:rsidR="002E542C" w:rsidRPr="00195134" w:rsidRDefault="002E542C" w:rsidP="006A636C">
      <w:pPr>
        <w:ind w:left="-180"/>
        <w:jc w:val="both"/>
      </w:pPr>
      <w:r w:rsidRPr="00195134">
        <w:t xml:space="preserve"> Чувствительность уха пропорциональна логарифму интенсивности звука. По этой причине интенсивность звука удобно характеризовать безразмерной величиной, называющейся уровнем громкости и равной десятичному логарифму отношения интенсивности звука I  к минимальному значению интенсивности I = 10 Вт/м², соответствующему порогу слышимости: </w:t>
      </w:r>
    </w:p>
    <w:p w:rsidR="002E542C" w:rsidRPr="00B83D48" w:rsidRDefault="002E542C" w:rsidP="006A636C">
      <w:pPr>
        <w:ind w:left="-180"/>
        <w:jc w:val="center"/>
        <w:rPr>
          <w:color w:val="000000"/>
          <w:lang w:val="en-US"/>
        </w:rPr>
      </w:pPr>
      <w:r w:rsidRPr="00B83D48">
        <w:rPr>
          <w:color w:val="000000"/>
          <w:position w:val="-10"/>
        </w:rPr>
        <w:object w:dxaOrig="180" w:dyaOrig="340">
          <v:shape id="_x0000_i1028" type="#_x0000_t75" style="width:9pt;height:12.75pt" o:ole="">
            <v:imagedata r:id="rId23" o:title=""/>
          </v:shape>
          <o:OLEObject Type="Embed" ProgID="Equation.3" ShapeID="_x0000_i1028" DrawAspect="Content" ObjectID="_1333200595" r:id="rId24"/>
        </w:object>
      </w:r>
      <w:r w:rsidRPr="00B83D48">
        <w:rPr>
          <w:color w:val="000000"/>
          <w:position w:val="-4"/>
        </w:rPr>
        <w:object w:dxaOrig="420" w:dyaOrig="260">
          <v:shape id="_x0000_i1029" type="#_x0000_t75" style="width:21pt;height:12.75pt" o:ole="">
            <v:imagedata r:id="rId25" o:title=""/>
          </v:shape>
          <o:OLEObject Type="Embed" ProgID="Equation.3" ShapeID="_x0000_i1029" DrawAspect="Content" ObjectID="_1333200596" r:id="rId26"/>
        </w:object>
      </w:r>
      <w:r w:rsidRPr="00B83D48">
        <w:rPr>
          <w:color w:val="000000"/>
          <w:position w:val="-10"/>
        </w:rPr>
        <w:object w:dxaOrig="260" w:dyaOrig="320">
          <v:shape id="_x0000_i1030" type="#_x0000_t75" style="width:12.75pt;height:15.75pt" o:ole="">
            <v:imagedata r:id="rId27" o:title=""/>
          </v:shape>
          <o:OLEObject Type="Embed" ProgID="Equation.3" ShapeID="_x0000_i1030" DrawAspect="Content" ObjectID="_1333200597" r:id="rId28"/>
        </w:object>
      </w:r>
      <w:r w:rsidRPr="00B83D48">
        <w:rPr>
          <w:color w:val="000000"/>
          <w:position w:val="-30"/>
        </w:rPr>
        <w:object w:dxaOrig="320" w:dyaOrig="680">
          <v:shape id="_x0000_i1031" type="#_x0000_t75" style="width:15.75pt;height:33.75pt" o:ole="">
            <v:imagedata r:id="rId29" o:title=""/>
          </v:shape>
          <o:OLEObject Type="Embed" ProgID="Equation.3" ShapeID="_x0000_i1031" DrawAspect="Content" ObjectID="_1333200598" r:id="rId30"/>
        </w:object>
      </w:r>
      <w:r w:rsidRPr="00B83D48">
        <w:rPr>
          <w:color w:val="000000"/>
          <w:position w:val="-10"/>
        </w:rPr>
        <w:object w:dxaOrig="180" w:dyaOrig="340">
          <v:shape id="_x0000_i1032" type="#_x0000_t75" style="width:9pt;height:17.25pt" o:ole="">
            <v:imagedata r:id="rId23" o:title=""/>
          </v:shape>
          <o:OLEObject Type="Embed" ProgID="Equation.3" ShapeID="_x0000_i1032" DrawAspect="Content" ObjectID="_1333200599" r:id="rId31"/>
        </w:object>
      </w:r>
      <w:r w:rsidRPr="00B83D48">
        <w:rPr>
          <w:color w:val="000000"/>
          <w:position w:val="-10"/>
        </w:rPr>
        <w:object w:dxaOrig="180" w:dyaOrig="340">
          <v:shape id="_x0000_i1033" type="#_x0000_t75" style="width:9pt;height:17.25pt" o:ole="">
            <v:imagedata r:id="rId23" o:title=""/>
          </v:shape>
          <o:OLEObject Type="Embed" ProgID="Equation.3" ShapeID="_x0000_i1033" DrawAspect="Content" ObjectID="_1333200600" r:id="rId32"/>
        </w:object>
      </w:r>
    </w:p>
    <w:p w:rsidR="002E542C" w:rsidRPr="00195134" w:rsidRDefault="002E542C" w:rsidP="006A636C">
      <w:pPr>
        <w:ind w:left="-180"/>
        <w:jc w:val="both"/>
      </w:pPr>
      <w:r w:rsidRPr="00195134">
        <w:t xml:space="preserve">  </w:t>
      </w:r>
      <w:r w:rsidR="00195134">
        <w:t xml:space="preserve">  </w:t>
      </w:r>
      <w:r w:rsidRPr="00195134">
        <w:t>Единица уровня громкости – бел (Б) (в честь Александра Грейама Белла (1847 – 1922) – изобретателя телефона).</w:t>
      </w:r>
    </w:p>
    <w:p w:rsidR="002E542C" w:rsidRPr="00195134" w:rsidRDefault="002E542C" w:rsidP="006A636C">
      <w:pPr>
        <w:ind w:left="-180"/>
        <w:jc w:val="both"/>
      </w:pPr>
      <w:r w:rsidRPr="00195134">
        <w:t xml:space="preserve">   Человек на слух может обнаружить разницу в уровне громкости приблизительно в 1 дБ = 0,1 Б, что соответствует изменению интенсивности в 1,26 раза:</w:t>
      </w:r>
    </w:p>
    <w:p w:rsidR="002E542C" w:rsidRPr="002E542C" w:rsidRDefault="002E542C" w:rsidP="006A636C">
      <w:pPr>
        <w:ind w:left="-180"/>
        <w:jc w:val="center"/>
        <w:rPr>
          <w:color w:val="000000"/>
        </w:rPr>
      </w:pPr>
    </w:p>
    <w:p w:rsidR="002E542C" w:rsidRPr="00195134" w:rsidRDefault="00195134" w:rsidP="006A636C">
      <w:pPr>
        <w:ind w:left="-180"/>
        <w:jc w:val="both"/>
      </w:pPr>
      <w:r>
        <w:t xml:space="preserve">   </w:t>
      </w:r>
      <w:r w:rsidR="002E542C" w:rsidRPr="00195134">
        <w:t>Обратим внимание, что удвоение интенсивности звука ухо воспринимает ка</w:t>
      </w:r>
      <w:r w:rsidRPr="00195134">
        <w:t xml:space="preserve">к увеличение громкости на 3 дБ. </w:t>
      </w:r>
      <w:r w:rsidR="002E542C" w:rsidRPr="00195134">
        <w:t xml:space="preserve">Например, общий уровень интенсивности двух одинаковых источников по 100 дБ создает шум с уровнем громкости в 103 дБ, а не 200 дБ, как на первый взгляд может показаться. Звук работающего отбойного молотка примерно на 20 дБ громче шума автомобильного двигателя, это значит, что интенсивность испускаемой им звуковой волны в 100 раз больше. Звуки интенсивностью свыше 120 дБ вызывают ощущение боли. </w:t>
      </w:r>
    </w:p>
    <w:p w:rsidR="002E542C" w:rsidRDefault="002E542C" w:rsidP="006A636C">
      <w:pPr>
        <w:jc w:val="both"/>
      </w:pPr>
    </w:p>
    <w:p w:rsidR="007B51C1" w:rsidRDefault="007B51C1" w:rsidP="00E33044">
      <w:pPr>
        <w:rPr>
          <w:b/>
          <w:lang w:val="et-EE"/>
        </w:rPr>
      </w:pPr>
    </w:p>
    <w:p w:rsidR="003D31F2" w:rsidRDefault="003D31F2" w:rsidP="00E33044">
      <w:pPr>
        <w:rPr>
          <w:b/>
          <w:lang w:val="et-EE"/>
        </w:rPr>
      </w:pPr>
    </w:p>
    <w:p w:rsidR="003D31F2" w:rsidRDefault="003D31F2" w:rsidP="00E33044">
      <w:pPr>
        <w:rPr>
          <w:b/>
          <w:lang w:val="et-EE"/>
        </w:rPr>
      </w:pPr>
    </w:p>
    <w:p w:rsidR="003D31F2" w:rsidRDefault="003D31F2" w:rsidP="00E33044">
      <w:pPr>
        <w:rPr>
          <w:b/>
          <w:lang w:val="et-EE"/>
        </w:rPr>
      </w:pPr>
    </w:p>
    <w:p w:rsidR="003D31F2" w:rsidRDefault="003D31F2" w:rsidP="00E33044">
      <w:pPr>
        <w:rPr>
          <w:b/>
          <w:lang w:val="et-EE"/>
        </w:rPr>
      </w:pPr>
    </w:p>
    <w:p w:rsidR="003D31F2" w:rsidRDefault="003D31F2" w:rsidP="00E33044">
      <w:pPr>
        <w:rPr>
          <w:b/>
          <w:lang w:val="et-EE"/>
        </w:rPr>
      </w:pPr>
    </w:p>
    <w:p w:rsidR="003D31F2" w:rsidRDefault="003D31F2" w:rsidP="00E33044">
      <w:pPr>
        <w:rPr>
          <w:b/>
          <w:lang w:val="et-EE"/>
        </w:rPr>
      </w:pPr>
    </w:p>
    <w:p w:rsidR="003D31F2" w:rsidRDefault="003D31F2" w:rsidP="00E33044">
      <w:pPr>
        <w:rPr>
          <w:b/>
          <w:lang w:val="et-EE"/>
        </w:rPr>
      </w:pPr>
    </w:p>
    <w:p w:rsidR="003D31F2" w:rsidRDefault="003D31F2" w:rsidP="00E33044">
      <w:pPr>
        <w:rPr>
          <w:b/>
          <w:lang w:val="et-EE"/>
        </w:rPr>
      </w:pPr>
    </w:p>
    <w:p w:rsidR="003D31F2" w:rsidRDefault="003D31F2" w:rsidP="00E33044">
      <w:pPr>
        <w:rPr>
          <w:b/>
          <w:lang w:val="et-EE"/>
        </w:rPr>
      </w:pPr>
    </w:p>
    <w:p w:rsidR="003D31F2" w:rsidRDefault="003D31F2" w:rsidP="00E33044">
      <w:pPr>
        <w:rPr>
          <w:b/>
          <w:lang w:val="et-EE"/>
        </w:rPr>
      </w:pPr>
    </w:p>
    <w:p w:rsidR="003D31F2" w:rsidRDefault="003D31F2" w:rsidP="00E33044">
      <w:pPr>
        <w:rPr>
          <w:b/>
          <w:lang w:val="et-EE"/>
        </w:rPr>
      </w:pPr>
    </w:p>
    <w:p w:rsidR="003D31F2" w:rsidRDefault="003D31F2" w:rsidP="00E33044">
      <w:pPr>
        <w:rPr>
          <w:b/>
          <w:lang w:val="et-EE"/>
        </w:rPr>
      </w:pPr>
    </w:p>
    <w:p w:rsidR="003D31F2" w:rsidRPr="003D31F2" w:rsidRDefault="003D31F2" w:rsidP="00E33044">
      <w:pPr>
        <w:rPr>
          <w:b/>
          <w:lang w:val="et-EE"/>
        </w:rPr>
      </w:pPr>
    </w:p>
    <w:p w:rsidR="00FD297F" w:rsidRPr="00676E78" w:rsidRDefault="00132EB6" w:rsidP="00434CDB">
      <w:pPr>
        <w:pStyle w:val="Heading1"/>
        <w:numPr>
          <w:ilvl w:val="1"/>
          <w:numId w:val="2"/>
        </w:numPr>
        <w:tabs>
          <w:tab w:val="num" w:pos="0"/>
        </w:tabs>
        <w:ind w:left="0"/>
        <w:rPr>
          <w:sz w:val="36"/>
        </w:rPr>
      </w:pPr>
      <w:r w:rsidRPr="00676E78">
        <w:rPr>
          <w:sz w:val="36"/>
        </w:rPr>
        <w:t>МАТЕРИАЛЫ И МЕТОДИКА</w:t>
      </w:r>
    </w:p>
    <w:p w:rsidR="002B50BE" w:rsidRPr="003D31F2" w:rsidRDefault="002B50BE" w:rsidP="00982435">
      <w:pPr>
        <w:rPr>
          <w:b/>
          <w:lang w:val="et-EE"/>
        </w:rPr>
      </w:pPr>
    </w:p>
    <w:p w:rsidR="002B50BE" w:rsidRPr="00676E78" w:rsidRDefault="00676E78" w:rsidP="00391C37">
      <w:pPr>
        <w:pStyle w:val="Heading1"/>
        <w:numPr>
          <w:ilvl w:val="0"/>
          <w:numId w:val="16"/>
        </w:numPr>
        <w:rPr>
          <w:sz w:val="32"/>
        </w:rPr>
      </w:pPr>
      <w:r w:rsidRPr="0031115C">
        <w:rPr>
          <w:b w:val="0"/>
          <w:sz w:val="32"/>
        </w:rPr>
        <w:t>МАТЕРИАЛЫ</w:t>
      </w:r>
    </w:p>
    <w:p w:rsidR="001249CA" w:rsidRDefault="001249CA" w:rsidP="00982435">
      <w:pPr>
        <w:rPr>
          <w:b/>
        </w:rPr>
      </w:pPr>
    </w:p>
    <w:p w:rsidR="007B51C1" w:rsidRDefault="00146DE1" w:rsidP="00391C37">
      <w:pPr>
        <w:numPr>
          <w:ilvl w:val="0"/>
          <w:numId w:val="6"/>
        </w:numPr>
      </w:pPr>
      <w:r>
        <w:t xml:space="preserve">Опрос учащихся  по средствам  анкетирования </w:t>
      </w:r>
      <w:r w:rsidR="005C5F91">
        <w:t>(</w:t>
      </w:r>
      <w:r w:rsidR="005C5F91" w:rsidRPr="00217057">
        <w:rPr>
          <w:color w:val="000000"/>
        </w:rPr>
        <w:t>приложение</w:t>
      </w:r>
      <w:r w:rsidR="001664D6" w:rsidRPr="001664D6">
        <w:rPr>
          <w:i/>
        </w:rPr>
        <w:t xml:space="preserve"> </w:t>
      </w:r>
      <w:r w:rsidR="00217057">
        <w:rPr>
          <w:i/>
        </w:rPr>
        <w:t>4.</w:t>
      </w:r>
      <w:r w:rsidR="00227F89">
        <w:t>)</w:t>
      </w:r>
      <w:r w:rsidR="00FA4904">
        <w:t xml:space="preserve">. Вопросы с </w:t>
      </w:r>
      <w:r w:rsidR="00FA4904" w:rsidRPr="00FA4904">
        <w:rPr>
          <w:i/>
        </w:rPr>
        <w:t>анкеты</w:t>
      </w:r>
      <w:r w:rsidR="00FA4904">
        <w:t xml:space="preserve"> отвечают на три главных вопроса, которые мы хотели узнать: 1. Как ученик относиться к проблеме 2. Насколько ученик защищен от воздействия шумов. 3. Задумывался ли он о влиянии шумов на его организм. А так же </w:t>
      </w:r>
      <w:r w:rsidR="00E92F16">
        <w:t xml:space="preserve">выводы из данной </w:t>
      </w:r>
      <w:r w:rsidR="00E92F16">
        <w:rPr>
          <w:i/>
        </w:rPr>
        <w:t>анкеты</w:t>
      </w:r>
      <w:r w:rsidR="00FA4904">
        <w:rPr>
          <w:i/>
        </w:rPr>
        <w:t xml:space="preserve"> </w:t>
      </w:r>
      <w:r w:rsidR="00E92F16">
        <w:t>демонстрируют</w:t>
      </w:r>
      <w:r w:rsidR="00FA4904">
        <w:t xml:space="preserve"> отношение к проблеме по половому признаку.</w:t>
      </w:r>
      <w:r w:rsidR="00055DA6">
        <w:t xml:space="preserve"> </w:t>
      </w:r>
    </w:p>
    <w:p w:rsidR="00146DE1" w:rsidRDefault="005C5F91" w:rsidP="00391C37">
      <w:pPr>
        <w:numPr>
          <w:ilvl w:val="0"/>
          <w:numId w:val="6"/>
        </w:numPr>
      </w:pPr>
      <w:r>
        <w:t>Анализ</w:t>
      </w:r>
      <w:r w:rsidR="00146DE1">
        <w:t xml:space="preserve"> полученных результатов после опроса</w:t>
      </w:r>
      <w:r w:rsidR="00FA4904">
        <w:t>. Работа с (</w:t>
      </w:r>
      <w:r w:rsidR="00E92F16">
        <w:rPr>
          <w:i/>
        </w:rPr>
        <w:t>таблицей 2</w:t>
      </w:r>
      <w:r w:rsidR="00FA4904">
        <w:rPr>
          <w:i/>
        </w:rPr>
        <w:t>)</w:t>
      </w:r>
    </w:p>
    <w:p w:rsidR="005C5F91" w:rsidRPr="005C5F91" w:rsidRDefault="00146DE1" w:rsidP="00391C37">
      <w:pPr>
        <w:numPr>
          <w:ilvl w:val="0"/>
          <w:numId w:val="6"/>
        </w:numPr>
      </w:pPr>
      <w:r>
        <w:t>Тестирование</w:t>
      </w:r>
      <w:r w:rsidR="005007FB">
        <w:t xml:space="preserve"> слуха учеников </w:t>
      </w:r>
      <w:r w:rsidR="00217057">
        <w:t xml:space="preserve">отображено в таблице </w:t>
      </w:r>
      <w:r w:rsidR="005007FB">
        <w:t>(</w:t>
      </w:r>
      <w:r w:rsidR="003230BD" w:rsidRPr="00217057">
        <w:rPr>
          <w:color w:val="000000"/>
        </w:rPr>
        <w:t>приложение</w:t>
      </w:r>
      <w:r w:rsidR="00217057" w:rsidRPr="00217057">
        <w:rPr>
          <w:color w:val="000000"/>
        </w:rPr>
        <w:t xml:space="preserve"> </w:t>
      </w:r>
      <w:r w:rsidR="00217057">
        <w:rPr>
          <w:i/>
        </w:rPr>
        <w:t>2.</w:t>
      </w:r>
      <w:r w:rsidR="005007FB">
        <w:rPr>
          <w:i/>
        </w:rPr>
        <w:t>)</w:t>
      </w:r>
      <w:r w:rsidR="00C00E03">
        <w:t>.</w:t>
      </w:r>
      <w:r w:rsidR="005007FB">
        <w:t xml:space="preserve"> </w:t>
      </w:r>
    </w:p>
    <w:p w:rsidR="00146DE1" w:rsidRDefault="00146DE1" w:rsidP="00391C37">
      <w:pPr>
        <w:numPr>
          <w:ilvl w:val="0"/>
          <w:numId w:val="6"/>
        </w:numPr>
      </w:pPr>
      <w:r>
        <w:t>Анализ  графиков и табличных данных</w:t>
      </w:r>
      <w:r w:rsidR="00055DA6">
        <w:t xml:space="preserve"> (</w:t>
      </w:r>
      <w:r w:rsidR="00055DA6">
        <w:rPr>
          <w:i/>
        </w:rPr>
        <w:t>таблицы</w:t>
      </w:r>
      <w:r w:rsidR="00E92F16">
        <w:rPr>
          <w:i/>
        </w:rPr>
        <w:t xml:space="preserve"> 2; графики 5,6,7</w:t>
      </w:r>
      <w:r w:rsidR="00055DA6">
        <w:rPr>
          <w:i/>
        </w:rPr>
        <w:t xml:space="preserve">; диаграммы 1,2,3). </w:t>
      </w:r>
      <w:r w:rsidR="00055DA6">
        <w:t>Анализ полученных данных даёт право сделать выводы</w:t>
      </w:r>
      <w:r w:rsidR="00E312E4">
        <w:t>,</w:t>
      </w:r>
      <w:r w:rsidR="00055DA6">
        <w:t xml:space="preserve"> сравнить данные опросов и тестирования</w:t>
      </w:r>
      <w:r w:rsidR="00E312E4">
        <w:t xml:space="preserve"> и определить причину проблемы.</w:t>
      </w:r>
    </w:p>
    <w:p w:rsidR="00146DE1" w:rsidRPr="005007FB" w:rsidRDefault="005007FB" w:rsidP="00391C37">
      <w:pPr>
        <w:numPr>
          <w:ilvl w:val="0"/>
          <w:numId w:val="6"/>
        </w:numPr>
      </w:pPr>
      <w:r>
        <w:t xml:space="preserve">Мониторинги в школе и на уроках с помощью шумомера </w:t>
      </w:r>
      <w:r w:rsidRPr="007159AC">
        <w:rPr>
          <w:lang w:val="en-US"/>
        </w:rPr>
        <w:t>Sound</w:t>
      </w:r>
      <w:r w:rsidRPr="00676E78">
        <w:t xml:space="preserve"> </w:t>
      </w:r>
      <w:r w:rsidRPr="007159AC">
        <w:rPr>
          <w:lang w:val="en-US"/>
        </w:rPr>
        <w:t>Level</w:t>
      </w:r>
      <w:r w:rsidRPr="00676E78">
        <w:t xml:space="preserve"> </w:t>
      </w:r>
      <w:r w:rsidRPr="007159AC">
        <w:rPr>
          <w:lang w:val="en-US"/>
        </w:rPr>
        <w:t>Meter</w:t>
      </w:r>
      <w:r>
        <w:rPr>
          <w:bCs/>
        </w:rPr>
        <w:t>.</w:t>
      </w:r>
    </w:p>
    <w:p w:rsidR="005007FB" w:rsidRPr="00BB20C4" w:rsidRDefault="005007FB" w:rsidP="00391C37">
      <w:pPr>
        <w:numPr>
          <w:ilvl w:val="0"/>
          <w:numId w:val="6"/>
        </w:numPr>
      </w:pPr>
      <w:r>
        <w:rPr>
          <w:bCs/>
        </w:rPr>
        <w:t>Анализ и сравнение классов по шумовой загрязнённости на уроках</w:t>
      </w:r>
      <w:r w:rsidR="00BB20C4">
        <w:rPr>
          <w:bCs/>
        </w:rPr>
        <w:t xml:space="preserve"> (</w:t>
      </w:r>
      <w:r w:rsidR="003230BD" w:rsidRPr="00217057">
        <w:rPr>
          <w:bCs/>
          <w:color w:val="000000"/>
        </w:rPr>
        <w:t>приложение</w:t>
      </w:r>
      <w:r w:rsidR="00217057" w:rsidRPr="00217057">
        <w:rPr>
          <w:bCs/>
          <w:color w:val="000000"/>
        </w:rPr>
        <w:t xml:space="preserve"> </w:t>
      </w:r>
      <w:r w:rsidR="00217057">
        <w:rPr>
          <w:bCs/>
          <w:i/>
        </w:rPr>
        <w:t>3.</w:t>
      </w:r>
      <w:r w:rsidR="00BB20C4">
        <w:rPr>
          <w:bCs/>
        </w:rPr>
        <w:t>)</w:t>
      </w:r>
      <w:r>
        <w:rPr>
          <w:bCs/>
        </w:rPr>
        <w:t>.</w:t>
      </w:r>
    </w:p>
    <w:p w:rsidR="00BB20C4" w:rsidRPr="006B6B3C" w:rsidRDefault="00BB20C4" w:rsidP="00391C37">
      <w:pPr>
        <w:numPr>
          <w:ilvl w:val="0"/>
          <w:numId w:val="6"/>
        </w:numPr>
      </w:pPr>
      <w:r>
        <w:rPr>
          <w:bCs/>
        </w:rPr>
        <w:t xml:space="preserve">Анализ </w:t>
      </w:r>
      <w:r w:rsidR="00992FF2">
        <w:rPr>
          <w:bCs/>
        </w:rPr>
        <w:t>(</w:t>
      </w:r>
      <w:r w:rsidR="00E92F16">
        <w:rPr>
          <w:bCs/>
          <w:i/>
        </w:rPr>
        <w:t>таблицы 3</w:t>
      </w:r>
      <w:r w:rsidR="00992FF2">
        <w:rPr>
          <w:bCs/>
          <w:i/>
        </w:rPr>
        <w:t>)</w:t>
      </w:r>
      <w:r w:rsidR="00992FF2">
        <w:rPr>
          <w:bCs/>
        </w:rPr>
        <w:t xml:space="preserve"> по полученным данным из </w:t>
      </w:r>
      <w:r w:rsidR="00217057">
        <w:rPr>
          <w:bCs/>
        </w:rPr>
        <w:t xml:space="preserve">анкеты </w:t>
      </w:r>
      <w:r w:rsidR="003230BD">
        <w:rPr>
          <w:bCs/>
        </w:rPr>
        <w:t>(</w:t>
      </w:r>
      <w:r w:rsidR="003230BD" w:rsidRPr="00217057">
        <w:rPr>
          <w:bCs/>
          <w:color w:val="000000"/>
        </w:rPr>
        <w:t>приложение</w:t>
      </w:r>
      <w:r w:rsidR="003230BD">
        <w:rPr>
          <w:bCs/>
        </w:rPr>
        <w:t xml:space="preserve"> </w:t>
      </w:r>
      <w:r w:rsidR="00D11B08">
        <w:rPr>
          <w:bCs/>
          <w:i/>
        </w:rPr>
        <w:t>5</w:t>
      </w:r>
      <w:r>
        <w:rPr>
          <w:bCs/>
          <w:i/>
        </w:rPr>
        <w:t>.</w:t>
      </w:r>
      <w:r w:rsidR="003230BD">
        <w:rPr>
          <w:bCs/>
          <w:i/>
        </w:rPr>
        <w:t>)</w:t>
      </w:r>
    </w:p>
    <w:p w:rsidR="006B6B3C" w:rsidRDefault="00F70949" w:rsidP="006B6B3C">
      <w:pPr>
        <w:rPr>
          <w:lang w:val="et-EE"/>
        </w:rPr>
      </w:pPr>
      <w:r>
        <w:t xml:space="preserve"> </w:t>
      </w:r>
    </w:p>
    <w:p w:rsidR="003D31F2" w:rsidRDefault="003D31F2" w:rsidP="006B6B3C">
      <w:pPr>
        <w:rPr>
          <w:lang w:val="et-EE"/>
        </w:rPr>
      </w:pPr>
    </w:p>
    <w:p w:rsidR="003D31F2" w:rsidRDefault="003D31F2" w:rsidP="006B6B3C">
      <w:pPr>
        <w:rPr>
          <w:lang w:val="et-EE"/>
        </w:rPr>
      </w:pPr>
    </w:p>
    <w:p w:rsidR="003D31F2" w:rsidRDefault="003D31F2" w:rsidP="006B6B3C">
      <w:pPr>
        <w:rPr>
          <w:lang w:val="et-EE"/>
        </w:rPr>
      </w:pPr>
    </w:p>
    <w:p w:rsidR="003D31F2" w:rsidRDefault="003D31F2" w:rsidP="006B6B3C">
      <w:pPr>
        <w:rPr>
          <w:lang w:val="et-EE"/>
        </w:rPr>
      </w:pPr>
    </w:p>
    <w:p w:rsidR="003D31F2" w:rsidRPr="003D31F2" w:rsidRDefault="003D31F2" w:rsidP="006B6B3C">
      <w:pPr>
        <w:rPr>
          <w:lang w:val="et-EE"/>
        </w:rPr>
      </w:pPr>
    </w:p>
    <w:p w:rsidR="002B50BE" w:rsidRPr="00676E78" w:rsidRDefault="00676E78" w:rsidP="00391C37">
      <w:pPr>
        <w:pStyle w:val="Heading1"/>
        <w:numPr>
          <w:ilvl w:val="1"/>
          <w:numId w:val="6"/>
        </w:numPr>
        <w:tabs>
          <w:tab w:val="num" w:pos="180"/>
        </w:tabs>
        <w:ind w:left="180"/>
        <w:rPr>
          <w:sz w:val="32"/>
        </w:rPr>
      </w:pPr>
      <w:r w:rsidRPr="00676E78">
        <w:rPr>
          <w:sz w:val="32"/>
        </w:rPr>
        <w:t xml:space="preserve"> </w:t>
      </w:r>
      <w:r w:rsidRPr="0031115C">
        <w:rPr>
          <w:b w:val="0"/>
          <w:sz w:val="32"/>
        </w:rPr>
        <w:t>МЕТОДИКА</w:t>
      </w:r>
    </w:p>
    <w:p w:rsidR="001249CA" w:rsidRDefault="00E92F16" w:rsidP="00E92F16">
      <w:pPr>
        <w:ind w:firstLine="180"/>
      </w:pPr>
      <w:r>
        <w:t xml:space="preserve">Первое </w:t>
      </w:r>
      <w:r w:rsidR="001D40CC">
        <w:t>а</w:t>
      </w:r>
      <w:r w:rsidR="005007FB" w:rsidRPr="001D40CC">
        <w:t>нкетирование</w:t>
      </w:r>
      <w:r w:rsidR="005007FB" w:rsidRPr="005007FB">
        <w:rPr>
          <w:i/>
        </w:rPr>
        <w:t xml:space="preserve"> </w:t>
      </w:r>
      <w:r w:rsidR="005007FB">
        <w:t xml:space="preserve"> проводилось в начале урока, так как концентрация и собранность учеников в это время максимальна.</w:t>
      </w:r>
      <w:r w:rsidR="00992FF2">
        <w:t xml:space="preserve"> Анкеты были розданы непосредственно во время урока.</w:t>
      </w:r>
      <w:r w:rsidR="009E4869">
        <w:t xml:space="preserve"> </w:t>
      </w:r>
      <w:r w:rsidR="00D11B08">
        <w:t>Каждый ученик был</w:t>
      </w:r>
      <w:r w:rsidR="00271A9F">
        <w:t xml:space="preserve"> ознакомлен с целью работы и тест каждый выполнял по личному желанию</w:t>
      </w:r>
      <w:r w:rsidR="001664D6">
        <w:t xml:space="preserve">. </w:t>
      </w:r>
      <w:r w:rsidR="001F1E09">
        <w:t xml:space="preserve">Вопросы  анкеты подбирались согласно с </w:t>
      </w:r>
      <w:r w:rsidR="00F05A1B">
        <w:t>поставленными задачами  работы.</w:t>
      </w:r>
      <w:r w:rsidR="00271A9F">
        <w:t xml:space="preserve"> </w:t>
      </w:r>
      <w:r w:rsidR="009E4869">
        <w:t xml:space="preserve">Данные анкетирования были занесены в </w:t>
      </w:r>
      <w:r w:rsidR="003230BD">
        <w:t>(</w:t>
      </w:r>
      <w:r>
        <w:rPr>
          <w:i/>
        </w:rPr>
        <w:t>таблицу 2</w:t>
      </w:r>
      <w:r w:rsidR="003230BD">
        <w:rPr>
          <w:i/>
        </w:rPr>
        <w:t>)</w:t>
      </w:r>
      <w:r w:rsidR="009E4869">
        <w:t>.</w:t>
      </w:r>
    </w:p>
    <w:p w:rsidR="005007FB" w:rsidRDefault="005007FB" w:rsidP="005007FB">
      <w:r>
        <w:t xml:space="preserve">   Тестирование слуха учеников. Для проверки слуха был выбран самый подходящий способ тестирования для данного исследования. </w:t>
      </w:r>
      <w:r w:rsidRPr="003F68F0">
        <w:rPr>
          <w:i/>
        </w:rPr>
        <w:t>Способ проверки</w:t>
      </w:r>
      <w:r>
        <w:t>: испытуемый должен был правильно назвать цифру, которую скажет проверяющий стоящий от него на расстоянии 6-и метров.</w:t>
      </w:r>
      <w:r w:rsidRPr="007F4BE6">
        <w:t xml:space="preserve"> </w:t>
      </w:r>
      <w:r>
        <w:t>Проверяющий  называл  каждому  ученику  6 цифр (3 цифры - однозначные и 3 цифры двузначные</w:t>
      </w:r>
      <w:r w:rsidRPr="00B80F0C">
        <w:t>)</w:t>
      </w:r>
      <w:r>
        <w:t>. Проверка слуха проходила в полной тишине во время уроков и по одному.</w:t>
      </w:r>
      <w:r w:rsidR="00271A9F">
        <w:t xml:space="preserve"> Тестиро</w:t>
      </w:r>
      <w:r w:rsidR="00F05A1B">
        <w:t xml:space="preserve">вание проводилось с  согласия ученика ,родителя </w:t>
      </w:r>
      <w:r w:rsidR="00271A9F">
        <w:t xml:space="preserve"> и классного руководителя.</w:t>
      </w:r>
      <w:r>
        <w:t xml:space="preserve"> Данные тестирования были внесены в </w:t>
      </w:r>
      <w:r w:rsidR="00314CBB">
        <w:t xml:space="preserve">таблицу </w:t>
      </w:r>
      <w:r w:rsidR="003230BD">
        <w:t>(</w:t>
      </w:r>
      <w:r w:rsidR="003230BD" w:rsidRPr="00217057">
        <w:rPr>
          <w:color w:val="000000"/>
        </w:rPr>
        <w:t xml:space="preserve">приложение </w:t>
      </w:r>
      <w:r w:rsidR="00217057">
        <w:rPr>
          <w:i/>
        </w:rPr>
        <w:t>.2.</w:t>
      </w:r>
      <w:r w:rsidR="003230BD">
        <w:rPr>
          <w:i/>
        </w:rPr>
        <w:t>)</w:t>
      </w:r>
      <w:r>
        <w:t>.</w:t>
      </w:r>
      <w:r w:rsidR="00F05A1B" w:rsidRPr="00F05A1B">
        <w:t>Цветом в таблице были выделен</w:t>
      </w:r>
      <w:r w:rsidR="00F05A1B">
        <w:t>ы  результаты ,которые наиболее отличались</w:t>
      </w:r>
    </w:p>
    <w:p w:rsidR="005007FB" w:rsidRPr="00BB20C4" w:rsidRDefault="005007FB" w:rsidP="005007FB">
      <w:r>
        <w:t xml:space="preserve">   Мониторинг  по фактору шумового загрязнения  школьного помещения </w:t>
      </w:r>
      <w:r w:rsidR="00314CBB">
        <w:t xml:space="preserve">таблица </w:t>
      </w:r>
      <w:r>
        <w:t>(</w:t>
      </w:r>
      <w:r w:rsidRPr="00217057">
        <w:rPr>
          <w:color w:val="000000"/>
        </w:rPr>
        <w:t xml:space="preserve">приложение </w:t>
      </w:r>
      <w:r w:rsidR="00217057">
        <w:rPr>
          <w:i/>
        </w:rPr>
        <w:t>.3.</w:t>
      </w:r>
      <w:r>
        <w:t>). (Были произведены замеры в отдельных частях школы и замеры различных шумовых источников).</w:t>
      </w:r>
      <w:r w:rsidR="00BB20C4">
        <w:t xml:space="preserve"> Все замеры производились высокоточным оборудованием </w:t>
      </w:r>
      <w:r w:rsidR="00BB20C4" w:rsidRPr="007159AC">
        <w:rPr>
          <w:lang w:val="en-US"/>
        </w:rPr>
        <w:t>Sound</w:t>
      </w:r>
      <w:r w:rsidR="00BB20C4" w:rsidRPr="00676E78">
        <w:t xml:space="preserve"> </w:t>
      </w:r>
      <w:r w:rsidR="00BB20C4" w:rsidRPr="007159AC">
        <w:rPr>
          <w:lang w:val="en-US"/>
        </w:rPr>
        <w:t>Level</w:t>
      </w:r>
      <w:r w:rsidR="00BB20C4" w:rsidRPr="00676E78">
        <w:t xml:space="preserve"> </w:t>
      </w:r>
      <w:r w:rsidR="00BB20C4" w:rsidRPr="007159AC">
        <w:rPr>
          <w:lang w:val="en-US"/>
        </w:rPr>
        <w:t>Meter</w:t>
      </w:r>
      <w:r w:rsidR="00BB20C4">
        <w:t>.</w:t>
      </w:r>
    </w:p>
    <w:p w:rsidR="005007FB" w:rsidRDefault="005007FB" w:rsidP="005007FB">
      <w:r>
        <w:lastRenderedPageBreak/>
        <w:t xml:space="preserve">   Мониторинг  дня по  фактору  воздействия шумов на учеников во время уроков (</w:t>
      </w:r>
      <w:r w:rsidRPr="00217057">
        <w:rPr>
          <w:color w:val="000000"/>
        </w:rPr>
        <w:t>приложени</w:t>
      </w:r>
      <w:r w:rsidR="006109C2">
        <w:rPr>
          <w:color w:val="000000"/>
        </w:rPr>
        <w:t xml:space="preserve">е </w:t>
      </w:r>
      <w:r w:rsidR="00217057">
        <w:rPr>
          <w:i/>
        </w:rPr>
        <w:t>3.</w:t>
      </w:r>
      <w:r>
        <w:rPr>
          <w:i/>
        </w:rPr>
        <w:t>)</w:t>
      </w:r>
      <w:r>
        <w:t>. (Были произведены замеры уровня шума во время уроков отдельных классов).</w:t>
      </w:r>
      <w:r w:rsidR="00BB20C4">
        <w:t xml:space="preserve"> </w:t>
      </w:r>
      <w:r w:rsidR="00F05A1B">
        <w:t xml:space="preserve"> Учителя</w:t>
      </w:r>
      <w:r w:rsidR="00271A9F">
        <w:t xml:space="preserve"> и ученики были оповещены, что с их разрешения мы проведём замеры </w:t>
      </w:r>
      <w:r w:rsidR="002F6CE9">
        <w:t>во время их процесса обучения в течение недели.</w:t>
      </w:r>
      <w:r w:rsidR="00271A9F">
        <w:t xml:space="preserve"> </w:t>
      </w:r>
      <w:r w:rsidR="00BB20C4">
        <w:t>После проведения мониторинга было взято два класса (класс с пониженным слуховым восприятием и класс с нормой слуха) для их сравнения по шумовому загрязнению на уроках.</w:t>
      </w:r>
      <w:r w:rsidR="00BB20C4" w:rsidRPr="00BB20C4">
        <w:t xml:space="preserve"> </w:t>
      </w:r>
      <w:r w:rsidR="00BB20C4">
        <w:t xml:space="preserve">Все замеры производились высокоточным оборудованием </w:t>
      </w:r>
      <w:r w:rsidR="00BB20C4" w:rsidRPr="007159AC">
        <w:rPr>
          <w:lang w:val="en-US"/>
        </w:rPr>
        <w:t>Sound</w:t>
      </w:r>
      <w:r w:rsidR="00BB20C4" w:rsidRPr="00676E78">
        <w:t xml:space="preserve"> </w:t>
      </w:r>
      <w:r w:rsidR="00BB20C4" w:rsidRPr="007159AC">
        <w:rPr>
          <w:lang w:val="en-US"/>
        </w:rPr>
        <w:t>Level</w:t>
      </w:r>
      <w:r w:rsidR="00BB20C4" w:rsidRPr="00676E78">
        <w:t xml:space="preserve"> </w:t>
      </w:r>
      <w:r w:rsidR="00BB20C4" w:rsidRPr="007159AC">
        <w:rPr>
          <w:lang w:val="en-US"/>
        </w:rPr>
        <w:t>Meter</w:t>
      </w:r>
      <w:r w:rsidR="00BB20C4">
        <w:t>.</w:t>
      </w:r>
    </w:p>
    <w:p w:rsidR="005007FB" w:rsidRDefault="005007FB" w:rsidP="005007FB">
      <w:r>
        <w:t xml:space="preserve">   Предложение идей решения проблемы шумового воздействия на ученика</w:t>
      </w:r>
      <w:r w:rsidR="00217057">
        <w:t xml:space="preserve"> </w:t>
      </w:r>
      <w:r>
        <w:t xml:space="preserve"> (</w:t>
      </w:r>
      <w:r w:rsidRPr="00217057">
        <w:rPr>
          <w:color w:val="000000"/>
        </w:rPr>
        <w:t>приложение</w:t>
      </w:r>
      <w:r w:rsidR="00E04094">
        <w:rPr>
          <w:i/>
        </w:rPr>
        <w:t xml:space="preserve"> </w:t>
      </w:r>
      <w:r w:rsidR="00217057">
        <w:rPr>
          <w:i/>
        </w:rPr>
        <w:t>6.</w:t>
      </w:r>
      <w:r w:rsidR="00314CBB">
        <w:rPr>
          <w:i/>
        </w:rPr>
        <w:t>;</w:t>
      </w:r>
      <w:r w:rsidR="00E04094">
        <w:rPr>
          <w:i/>
        </w:rPr>
        <w:t xml:space="preserve"> </w:t>
      </w:r>
      <w:r w:rsidR="00217057">
        <w:rPr>
          <w:i/>
        </w:rPr>
        <w:t>7.</w:t>
      </w:r>
      <w:r w:rsidR="00314CBB">
        <w:rPr>
          <w:i/>
        </w:rPr>
        <w:t>;</w:t>
      </w:r>
      <w:r w:rsidR="00E04094">
        <w:rPr>
          <w:i/>
        </w:rPr>
        <w:t xml:space="preserve"> </w:t>
      </w:r>
      <w:r w:rsidR="00217057">
        <w:rPr>
          <w:i/>
        </w:rPr>
        <w:t>8.</w:t>
      </w:r>
      <w:r>
        <w:t xml:space="preserve">). </w:t>
      </w:r>
      <w:r w:rsidR="00314CBB">
        <w:rPr>
          <w:i/>
        </w:rPr>
        <w:t>Рисунки</w:t>
      </w:r>
      <w:r>
        <w:rPr>
          <w:i/>
        </w:rPr>
        <w:t xml:space="preserve"> </w:t>
      </w:r>
      <w:r w:rsidR="00E04094">
        <w:rPr>
          <w:i/>
        </w:rPr>
        <w:t xml:space="preserve">(приложение 6.; </w:t>
      </w:r>
      <w:r w:rsidR="00217057">
        <w:rPr>
          <w:i/>
        </w:rPr>
        <w:t xml:space="preserve">7.) </w:t>
      </w:r>
      <w:r>
        <w:t xml:space="preserve">следует повесить в каждом учебном классе школы, которые будут служить напоминанием ученику о том, что на уроке нельзя слушать музыку и использовать мобильный телефон. </w:t>
      </w:r>
      <w:r w:rsidRPr="00DE5E71">
        <w:rPr>
          <w:i/>
        </w:rPr>
        <w:t xml:space="preserve">Рисунок </w:t>
      </w:r>
      <w:r w:rsidR="00E04094">
        <w:rPr>
          <w:i/>
        </w:rPr>
        <w:t>(приложение</w:t>
      </w:r>
      <w:r w:rsidR="00314CBB">
        <w:rPr>
          <w:i/>
        </w:rPr>
        <w:t xml:space="preserve">.8.) </w:t>
      </w:r>
      <w:r w:rsidR="00314CBB">
        <w:t>может,</w:t>
      </w:r>
      <w:r>
        <w:t xml:space="preserve"> является учебным пособием по шумам для учеников любого возраста.</w:t>
      </w:r>
    </w:p>
    <w:p w:rsidR="005007FB" w:rsidRPr="00C00E03" w:rsidRDefault="005007FB" w:rsidP="005007FB">
      <w:r>
        <w:t xml:space="preserve">   Доклад полученных результатов перед учащимися. Презентация проходила в актовом зале, вместо одного из уроков. Доклад был превентирован два раза, сначала для учеников младших и средних классов, затем в другой день для гимназистов. Презентация заняла около 30-35 минут. После презентации были розданы </w:t>
      </w:r>
      <w:r w:rsidR="00314CBB">
        <w:t xml:space="preserve">анкеты </w:t>
      </w:r>
      <w:r w:rsidR="003230BD">
        <w:t>(</w:t>
      </w:r>
      <w:r w:rsidR="003230BD" w:rsidRPr="00217057">
        <w:rPr>
          <w:color w:val="000000"/>
        </w:rPr>
        <w:t xml:space="preserve">приложение </w:t>
      </w:r>
      <w:r w:rsidR="00217057">
        <w:rPr>
          <w:i/>
        </w:rPr>
        <w:t>5.</w:t>
      </w:r>
      <w:r w:rsidR="003230BD">
        <w:t>)</w:t>
      </w:r>
      <w:r w:rsidRPr="00C00E03">
        <w:t xml:space="preserve"> всем </w:t>
      </w:r>
      <w:r>
        <w:t xml:space="preserve">ученикам </w:t>
      </w:r>
      <w:r w:rsidRPr="00C00E03">
        <w:t>присутствующем в зале</w:t>
      </w:r>
      <w:r>
        <w:t>.</w:t>
      </w:r>
    </w:p>
    <w:p w:rsidR="005007FB" w:rsidRDefault="005007FB" w:rsidP="005007FB">
      <w:r>
        <w:t xml:space="preserve">   Анкетирование после презентации доклада (</w:t>
      </w:r>
      <w:r w:rsidRPr="005D76EB">
        <w:rPr>
          <w:color w:val="000000"/>
        </w:rPr>
        <w:t>приложение</w:t>
      </w:r>
      <w:r>
        <w:t xml:space="preserve"> </w:t>
      </w:r>
      <w:r w:rsidR="00314CBB">
        <w:rPr>
          <w:i/>
        </w:rPr>
        <w:t>5</w:t>
      </w:r>
      <w:r w:rsidR="005D76EB">
        <w:rPr>
          <w:i/>
        </w:rPr>
        <w:t>.</w:t>
      </w:r>
      <w:r>
        <w:t xml:space="preserve">). По </w:t>
      </w:r>
      <w:r w:rsidR="00314CBB">
        <w:t xml:space="preserve">данной </w:t>
      </w:r>
      <w:r w:rsidRPr="00DE5E71">
        <w:rPr>
          <w:i/>
        </w:rPr>
        <w:t xml:space="preserve">анкете </w:t>
      </w:r>
      <w:r>
        <w:t xml:space="preserve"> можно посмотреть изменилось ли отношение учеников к проблеме, насколько была  для них полученная информация полезна, будут ли они больше заботиться о своём слухе и какие способы решение они могут нам предложить для уменьшения шумов в школе.</w:t>
      </w:r>
    </w:p>
    <w:p w:rsidR="005007FB" w:rsidRDefault="00BB20C4" w:rsidP="005007FB">
      <w:r>
        <w:t>Использованные программы для написания исследовательской работы:</w:t>
      </w:r>
    </w:p>
    <w:p w:rsidR="00BB20C4" w:rsidRDefault="00BB20C4" w:rsidP="00391C37">
      <w:pPr>
        <w:numPr>
          <w:ilvl w:val="0"/>
          <w:numId w:val="12"/>
        </w:numPr>
      </w:pPr>
      <w:r w:rsidRPr="00BB20C4">
        <w:t>Microsoft Office Word 2003</w:t>
      </w:r>
    </w:p>
    <w:p w:rsidR="00BB20C4" w:rsidRDefault="00BB20C4" w:rsidP="00391C37">
      <w:pPr>
        <w:numPr>
          <w:ilvl w:val="0"/>
          <w:numId w:val="12"/>
        </w:numPr>
      </w:pPr>
      <w:r w:rsidRPr="00BB20C4">
        <w:t>LabQuest Emulator</w:t>
      </w:r>
    </w:p>
    <w:p w:rsidR="00BB20C4" w:rsidRDefault="00D832C7" w:rsidP="00391C37">
      <w:pPr>
        <w:numPr>
          <w:ilvl w:val="0"/>
          <w:numId w:val="12"/>
        </w:numPr>
      </w:pPr>
      <w:r w:rsidRPr="00D832C7">
        <w:t>Logger Lite 1.4</w:t>
      </w:r>
    </w:p>
    <w:p w:rsidR="00D832C7" w:rsidRPr="005C5F91" w:rsidRDefault="00D832C7" w:rsidP="00391C37">
      <w:pPr>
        <w:numPr>
          <w:ilvl w:val="0"/>
          <w:numId w:val="12"/>
        </w:numPr>
      </w:pPr>
      <w:r w:rsidRPr="00D832C7">
        <w:t>Adobe Photoshop CS2</w:t>
      </w:r>
    </w:p>
    <w:p w:rsidR="005007FB" w:rsidRPr="005007FB" w:rsidRDefault="005007FB" w:rsidP="00982435"/>
    <w:p w:rsidR="005C5F91" w:rsidRDefault="00146DE1" w:rsidP="005C5F91">
      <w:r>
        <w:t>Замеры проводил</w:t>
      </w:r>
      <w:r w:rsidR="005C5F91">
        <w:t>ись с использованием  аппаратуры:</w:t>
      </w:r>
      <w:r w:rsidR="005C5F91" w:rsidRPr="005C5F91">
        <w:rPr>
          <w:lang w:val="et-EE"/>
        </w:rPr>
        <w:t xml:space="preserve"> </w:t>
      </w:r>
    </w:p>
    <w:p w:rsidR="005C5F91" w:rsidRPr="00EA5413" w:rsidRDefault="005C5F91" w:rsidP="00391C37">
      <w:pPr>
        <w:numPr>
          <w:ilvl w:val="0"/>
          <w:numId w:val="3"/>
        </w:numPr>
      </w:pPr>
      <w:r w:rsidRPr="00EA5413">
        <w:rPr>
          <w:lang w:val="et-EE"/>
        </w:rPr>
        <w:t xml:space="preserve">Vernier </w:t>
      </w:r>
      <w:r w:rsidRPr="00EA5413">
        <w:t>LabQuest</w:t>
      </w:r>
    </w:p>
    <w:p w:rsidR="008173BB" w:rsidRPr="00E33044" w:rsidRDefault="005C5F91" w:rsidP="00391C37">
      <w:pPr>
        <w:numPr>
          <w:ilvl w:val="0"/>
          <w:numId w:val="3"/>
        </w:numPr>
        <w:rPr>
          <w:lang w:val="en-US"/>
        </w:rPr>
      </w:pPr>
      <w:r>
        <w:t>Шумомер</w:t>
      </w:r>
      <w:r w:rsidRPr="005D76EB">
        <w:rPr>
          <w:lang w:val="en-US"/>
        </w:rPr>
        <w:t xml:space="preserve"> </w:t>
      </w:r>
      <w:r w:rsidRPr="007159AC">
        <w:rPr>
          <w:lang w:val="en-US"/>
        </w:rPr>
        <w:t>Sound</w:t>
      </w:r>
      <w:r w:rsidRPr="005D76EB">
        <w:rPr>
          <w:lang w:val="en-US"/>
        </w:rPr>
        <w:t xml:space="preserve"> </w:t>
      </w:r>
      <w:r w:rsidRPr="007159AC">
        <w:rPr>
          <w:lang w:val="en-US"/>
        </w:rPr>
        <w:t>Level</w:t>
      </w:r>
      <w:r w:rsidRPr="005D76EB">
        <w:rPr>
          <w:lang w:val="en-US"/>
        </w:rPr>
        <w:t xml:space="preserve"> </w:t>
      </w:r>
      <w:r w:rsidRPr="007159AC">
        <w:rPr>
          <w:lang w:val="en-US"/>
        </w:rPr>
        <w:t>Meter</w:t>
      </w:r>
      <w:r>
        <w:rPr>
          <w:lang w:val="et-EE"/>
        </w:rPr>
        <w:t xml:space="preserve"> </w:t>
      </w:r>
      <w:r w:rsidRPr="007159AC">
        <w:rPr>
          <w:bCs/>
          <w:lang w:val="en-US"/>
        </w:rPr>
        <w:t>SLM</w:t>
      </w:r>
      <w:r w:rsidRPr="005D76EB">
        <w:rPr>
          <w:bCs/>
          <w:lang w:val="en-US"/>
        </w:rPr>
        <w:t>-</w:t>
      </w:r>
      <w:r w:rsidRPr="007159AC">
        <w:rPr>
          <w:bCs/>
          <w:lang w:val="en-US"/>
        </w:rPr>
        <w:t>BTA</w:t>
      </w:r>
    </w:p>
    <w:p w:rsidR="00E33044" w:rsidRPr="00F27373" w:rsidRDefault="00E33044" w:rsidP="00E33044">
      <w:pPr>
        <w:rPr>
          <w:bCs/>
          <w:lang w:val="en-US"/>
        </w:rPr>
      </w:pPr>
    </w:p>
    <w:p w:rsidR="00E33044" w:rsidRPr="00F27373" w:rsidRDefault="00E33044" w:rsidP="00E33044">
      <w:pPr>
        <w:rPr>
          <w:bCs/>
          <w:lang w:val="en-US"/>
        </w:rPr>
      </w:pPr>
    </w:p>
    <w:p w:rsidR="00E33044" w:rsidRPr="00F27373" w:rsidRDefault="00E33044" w:rsidP="00E33044">
      <w:pPr>
        <w:rPr>
          <w:bCs/>
          <w:lang w:val="en-US"/>
        </w:rPr>
      </w:pPr>
    </w:p>
    <w:p w:rsidR="00E33044" w:rsidRPr="00F27373" w:rsidRDefault="00E33044" w:rsidP="00E33044">
      <w:pPr>
        <w:rPr>
          <w:bCs/>
          <w:lang w:val="en-US"/>
        </w:rPr>
      </w:pPr>
    </w:p>
    <w:p w:rsidR="00E33044" w:rsidRPr="00F27373" w:rsidRDefault="00E33044" w:rsidP="00E33044">
      <w:pPr>
        <w:rPr>
          <w:bCs/>
          <w:lang w:val="en-US"/>
        </w:rPr>
      </w:pPr>
    </w:p>
    <w:p w:rsidR="00E33044" w:rsidRPr="00F27373" w:rsidRDefault="00E33044" w:rsidP="00E33044">
      <w:pPr>
        <w:rPr>
          <w:bCs/>
          <w:lang w:val="en-US"/>
        </w:rPr>
      </w:pPr>
    </w:p>
    <w:p w:rsidR="00E33044" w:rsidRPr="00F27373" w:rsidRDefault="00E33044" w:rsidP="00E33044">
      <w:pPr>
        <w:rPr>
          <w:bCs/>
          <w:lang w:val="en-US"/>
        </w:rPr>
      </w:pPr>
    </w:p>
    <w:p w:rsidR="00E33044" w:rsidRPr="00F27373" w:rsidRDefault="00E33044" w:rsidP="00E33044">
      <w:pPr>
        <w:rPr>
          <w:bCs/>
          <w:lang w:val="en-US"/>
        </w:rPr>
      </w:pPr>
    </w:p>
    <w:p w:rsidR="00E33044" w:rsidRPr="00F27373" w:rsidRDefault="00E33044" w:rsidP="00E33044">
      <w:pPr>
        <w:rPr>
          <w:bCs/>
          <w:lang w:val="en-US"/>
        </w:rPr>
      </w:pPr>
    </w:p>
    <w:p w:rsidR="00E33044" w:rsidRPr="00F27373" w:rsidRDefault="00E33044" w:rsidP="00E33044">
      <w:pPr>
        <w:rPr>
          <w:bCs/>
          <w:lang w:val="en-US"/>
        </w:rPr>
      </w:pPr>
    </w:p>
    <w:p w:rsidR="00E33044" w:rsidRPr="00F27373" w:rsidRDefault="00E33044" w:rsidP="00E33044">
      <w:pPr>
        <w:rPr>
          <w:bCs/>
          <w:lang w:val="en-US"/>
        </w:rPr>
      </w:pPr>
    </w:p>
    <w:p w:rsidR="00E33044" w:rsidRDefault="00E33044" w:rsidP="00E33044">
      <w:pPr>
        <w:rPr>
          <w:bCs/>
          <w:lang w:val="en-US"/>
        </w:rPr>
      </w:pPr>
    </w:p>
    <w:p w:rsidR="003D31F2" w:rsidRDefault="003D31F2" w:rsidP="00E33044">
      <w:pPr>
        <w:rPr>
          <w:bCs/>
          <w:lang w:val="en-US"/>
        </w:rPr>
      </w:pPr>
    </w:p>
    <w:p w:rsidR="003D31F2" w:rsidRDefault="003D31F2" w:rsidP="00E33044">
      <w:pPr>
        <w:rPr>
          <w:bCs/>
          <w:lang w:val="en-US"/>
        </w:rPr>
      </w:pPr>
    </w:p>
    <w:p w:rsidR="003D31F2" w:rsidRDefault="003D31F2" w:rsidP="00E33044">
      <w:pPr>
        <w:rPr>
          <w:bCs/>
          <w:lang w:val="en-US"/>
        </w:rPr>
      </w:pPr>
    </w:p>
    <w:p w:rsidR="003D31F2" w:rsidRDefault="003D31F2" w:rsidP="00E33044">
      <w:pPr>
        <w:rPr>
          <w:bCs/>
          <w:lang w:val="en-US"/>
        </w:rPr>
      </w:pPr>
    </w:p>
    <w:p w:rsidR="003D31F2" w:rsidRDefault="003D31F2" w:rsidP="00E33044">
      <w:pPr>
        <w:rPr>
          <w:bCs/>
          <w:lang w:val="en-US"/>
        </w:rPr>
      </w:pPr>
    </w:p>
    <w:p w:rsidR="003D31F2" w:rsidRDefault="003D31F2" w:rsidP="00E33044">
      <w:pPr>
        <w:rPr>
          <w:bCs/>
          <w:lang w:val="en-US"/>
        </w:rPr>
      </w:pPr>
    </w:p>
    <w:p w:rsidR="003D31F2" w:rsidRPr="00F27373" w:rsidRDefault="003D31F2" w:rsidP="00E33044">
      <w:pPr>
        <w:rPr>
          <w:bCs/>
          <w:lang w:val="en-US"/>
        </w:rPr>
      </w:pPr>
    </w:p>
    <w:p w:rsidR="00E33044" w:rsidRPr="00F27373" w:rsidRDefault="00E33044" w:rsidP="00E33044">
      <w:pPr>
        <w:rPr>
          <w:bCs/>
          <w:lang w:val="en-US"/>
        </w:rPr>
      </w:pPr>
    </w:p>
    <w:p w:rsidR="00E33044" w:rsidRPr="00F27373" w:rsidRDefault="00E33044" w:rsidP="00E33044">
      <w:pPr>
        <w:rPr>
          <w:lang w:val="en-US"/>
        </w:rPr>
      </w:pPr>
    </w:p>
    <w:p w:rsidR="00595142" w:rsidRPr="003D31F2" w:rsidRDefault="00676E78" w:rsidP="00595142">
      <w:pPr>
        <w:pStyle w:val="Heading1"/>
        <w:numPr>
          <w:ilvl w:val="1"/>
          <w:numId w:val="2"/>
        </w:numPr>
        <w:rPr>
          <w:sz w:val="36"/>
        </w:rPr>
      </w:pPr>
      <w:r w:rsidRPr="00676E78">
        <w:rPr>
          <w:sz w:val="36"/>
        </w:rPr>
        <w:lastRenderedPageBreak/>
        <w:t>РЕЗУЛЬТАТЫ</w:t>
      </w:r>
    </w:p>
    <w:p w:rsidR="00314CBB" w:rsidRPr="003D31F2" w:rsidRDefault="00E034F9" w:rsidP="00391C37">
      <w:pPr>
        <w:pStyle w:val="Heading1"/>
        <w:numPr>
          <w:ilvl w:val="0"/>
          <w:numId w:val="17"/>
        </w:numPr>
        <w:rPr>
          <w:sz w:val="32"/>
        </w:rPr>
      </w:pPr>
      <w:r w:rsidRPr="006B6B3C">
        <w:rPr>
          <w:sz w:val="32"/>
        </w:rPr>
        <w:t xml:space="preserve">ОПРОС УЧАЩИХСЯ </w:t>
      </w:r>
      <w:r w:rsidRPr="006B6B3C">
        <w:rPr>
          <w:sz w:val="32"/>
          <w:lang w:val="et-EE"/>
        </w:rPr>
        <w:t>SVLK</w:t>
      </w:r>
      <w:r w:rsidR="006B6B3C" w:rsidRPr="006B6B3C">
        <w:rPr>
          <w:sz w:val="32"/>
        </w:rPr>
        <w:t xml:space="preserve"> О</w:t>
      </w:r>
      <w:r w:rsidRPr="006B6B3C">
        <w:rPr>
          <w:sz w:val="32"/>
        </w:rPr>
        <w:t xml:space="preserve"> ЗНАЧЕНИИ ШУМОВ В ИХ ЖИЗНИ</w:t>
      </w:r>
    </w:p>
    <w:p w:rsidR="003D31F2" w:rsidRPr="003D31F2" w:rsidRDefault="00134BD3" w:rsidP="002A629A">
      <w:pPr>
        <w:rPr>
          <w:lang w:val="et-EE"/>
        </w:rPr>
      </w:pPr>
      <w:r>
        <w:rPr>
          <w:b/>
        </w:rPr>
        <w:t xml:space="preserve">   </w:t>
      </w:r>
      <w:r>
        <w:t>Опрос учащихся  по средствам  анкетирования (</w:t>
      </w:r>
      <w:r w:rsidRPr="005D76EB">
        <w:rPr>
          <w:color w:val="000000"/>
        </w:rPr>
        <w:t>приложение</w:t>
      </w:r>
      <w:r w:rsidR="00E04094">
        <w:rPr>
          <w:i/>
        </w:rPr>
        <w:t xml:space="preserve"> </w:t>
      </w:r>
      <w:r w:rsidR="005D76EB">
        <w:rPr>
          <w:i/>
        </w:rPr>
        <w:t>4.</w:t>
      </w:r>
      <w:r>
        <w:t>).</w:t>
      </w:r>
      <w:r w:rsidR="009E4869">
        <w:t xml:space="preserve">Все данные опроса были занесены в </w:t>
      </w:r>
      <w:r w:rsidR="007B51C1">
        <w:t>(</w:t>
      </w:r>
      <w:r w:rsidR="00E92F16">
        <w:rPr>
          <w:i/>
        </w:rPr>
        <w:t>таблицу 2</w:t>
      </w:r>
      <w:r w:rsidR="007B51C1">
        <w:rPr>
          <w:i/>
        </w:rPr>
        <w:t>)</w:t>
      </w:r>
      <w:r w:rsidR="009E4869">
        <w:t>.</w:t>
      </w:r>
      <w:r>
        <w:t xml:space="preserve"> Вопросы с </w:t>
      </w:r>
      <w:r w:rsidR="003230BD">
        <w:rPr>
          <w:i/>
        </w:rPr>
        <w:t>анкеты</w:t>
      </w:r>
      <w:r>
        <w:t xml:space="preserve"> отвечают на три главных вопроса, которые мы хотели узнать: 1. Как ученик относиться к проблеме 2. Насколько ученик защищен от воздействия шумов. 3. Задумывался ли он о влиянии шумов на его организм. А так же </w:t>
      </w:r>
      <w:r w:rsidR="007B51C1">
        <w:t>(</w:t>
      </w:r>
      <w:r w:rsidR="00E92F16">
        <w:rPr>
          <w:i/>
        </w:rPr>
        <w:t>таблица 2</w:t>
      </w:r>
      <w:r w:rsidR="007B51C1">
        <w:rPr>
          <w:i/>
        </w:rPr>
        <w:t>)</w:t>
      </w:r>
      <w:r>
        <w:rPr>
          <w:i/>
        </w:rPr>
        <w:t xml:space="preserve"> </w:t>
      </w:r>
      <w:r>
        <w:t>демонстрирует отношение к проблеме по половому признаку. Разделение по половому признаку было не случайным, так как необходимо было проверить, кто слышит лучше женины или мужчины. Анкетир</w:t>
      </w:r>
      <w:r w:rsidR="004D63D7">
        <w:t>ование прошли 225 учащихся школы.</w:t>
      </w:r>
      <w:r>
        <w:t xml:space="preserve"> Цифра по </w:t>
      </w:r>
      <w:r w:rsidRPr="00134BD3">
        <w:t>опросу 2</w:t>
      </w:r>
      <w:r>
        <w:t xml:space="preserve"> выводилась следующим образом: ученики оценивали проблему по десяти бальной шкале. Затем ответы складывались и делились на количество учеников данной группы (то есть выводилась среднеарифметическая оценка). Показатель опроса 3 </w:t>
      </w:r>
      <w:r w:rsidR="00A90F41">
        <w:t xml:space="preserve">выводился так: по </w:t>
      </w:r>
      <w:r w:rsidR="00E92F16">
        <w:rPr>
          <w:i/>
        </w:rPr>
        <w:t>анкетированию</w:t>
      </w:r>
      <w:r w:rsidR="00A90F41">
        <w:rPr>
          <w:i/>
        </w:rPr>
        <w:t xml:space="preserve"> </w:t>
      </w:r>
      <w:r w:rsidR="00A90F41">
        <w:t>ученик мог набрать максимально 8 балов за все вопросы. Чем больше балов, тем больше ученик защищён от шума и относится к шуму отрицательно. Выведение среднеарифметической оценки происходила по аналогии.</w:t>
      </w:r>
    </w:p>
    <w:p w:rsidR="001B2B91" w:rsidRDefault="001B2B91" w:rsidP="006A636C">
      <w:pPr>
        <w:numPr>
          <w:ilvl w:val="0"/>
          <w:numId w:val="1"/>
        </w:numPr>
      </w:pPr>
      <w:r>
        <w:t xml:space="preserve">Какой процент учащихся </w:t>
      </w:r>
      <w:r>
        <w:rPr>
          <w:lang w:val="et-EE"/>
        </w:rPr>
        <w:t>SVLK</w:t>
      </w:r>
      <w:r>
        <w:t xml:space="preserve"> слышал или задумывался о проблеме негативного влияния шумов на свой организм</w:t>
      </w:r>
      <w:r w:rsidRPr="0099386C">
        <w:t>?</w:t>
      </w:r>
    </w:p>
    <w:p w:rsidR="001B2B91" w:rsidRDefault="001B2B91" w:rsidP="006A636C">
      <w:pPr>
        <w:numPr>
          <w:ilvl w:val="0"/>
          <w:numId w:val="1"/>
        </w:numPr>
      </w:pPr>
      <w:r>
        <w:t>Насколько ученик данного класса оценивает актуальность и серьёзность проблемы негативного влияния шумов на организм человека в наши дни? (Оценивание по десятибалльной шкале:</w:t>
      </w:r>
      <w:r w:rsidRPr="00F473F6">
        <w:rPr>
          <w:sz w:val="22"/>
          <w:szCs w:val="22"/>
        </w:rPr>
        <w:t xml:space="preserve"> </w:t>
      </w:r>
      <w:r w:rsidRPr="00C17813">
        <w:rPr>
          <w:sz w:val="22"/>
          <w:szCs w:val="22"/>
        </w:rPr>
        <w:t>10-очень актуальна, 1-никакой проблемы здесь нет</w:t>
      </w:r>
      <w:r>
        <w:rPr>
          <w:sz w:val="22"/>
          <w:szCs w:val="22"/>
        </w:rPr>
        <w:t>)</w:t>
      </w:r>
      <w:r>
        <w:t xml:space="preserve"> </w:t>
      </w:r>
    </w:p>
    <w:p w:rsidR="003D31F2" w:rsidRPr="003D31F2" w:rsidRDefault="001B2B91" w:rsidP="003D31F2">
      <w:pPr>
        <w:numPr>
          <w:ilvl w:val="0"/>
          <w:numId w:val="1"/>
        </w:numPr>
      </w:pPr>
      <w:r>
        <w:t>Как часто ученик сталкивается с влиянием шумов на его организм и как он реагирует на него (защищенность ученика от воздействия шумов). 0- постоянно находится под влиянием шумов и ни как не реагирует на них, 8- сталкивается с шумом редко и старается избегать шумных мест.</w:t>
      </w:r>
    </w:p>
    <w:p w:rsidR="003D31F2" w:rsidRPr="003D31F2" w:rsidRDefault="003D31F2" w:rsidP="000365FD">
      <w:pPr>
        <w:jc w:val="center"/>
        <w:rPr>
          <w:i/>
          <w:lang w:val="et-EE"/>
        </w:rPr>
      </w:pPr>
    </w:p>
    <w:p w:rsidR="00595142" w:rsidRPr="003D31F2" w:rsidRDefault="00E92F16" w:rsidP="003D31F2">
      <w:pPr>
        <w:jc w:val="center"/>
        <w:rPr>
          <w:i/>
        </w:rPr>
      </w:pPr>
      <w:r>
        <w:rPr>
          <w:i/>
        </w:rPr>
        <w:t xml:space="preserve">Таблица 2. </w:t>
      </w:r>
      <w:r w:rsidRPr="00E92F16">
        <w:t>Полученные данные по анкетированию (</w:t>
      </w:r>
      <w:r w:rsidR="00E04094">
        <w:rPr>
          <w:i/>
        </w:rPr>
        <w:t xml:space="preserve">приложение </w:t>
      </w:r>
      <w:r w:rsidRPr="00E92F16">
        <w:rPr>
          <w:i/>
        </w:rPr>
        <w:t>4</w:t>
      </w:r>
      <w:r w:rsidRPr="00E92F16">
        <w:t>.)</w:t>
      </w:r>
    </w:p>
    <w:tbl>
      <w:tblPr>
        <w:tblpPr w:leftFromText="180" w:rightFromText="180" w:vertAnchor="text" w:horzAnchor="margin" w:tblpXSpec="center" w:tblpY="155"/>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851"/>
        <w:gridCol w:w="1276"/>
        <w:gridCol w:w="3543"/>
        <w:gridCol w:w="3686"/>
      </w:tblGrid>
      <w:tr w:rsidR="002F7916" w:rsidTr="006A764B">
        <w:trPr>
          <w:trHeight w:val="556"/>
        </w:trPr>
        <w:tc>
          <w:tcPr>
            <w:tcW w:w="1560" w:type="dxa"/>
          </w:tcPr>
          <w:p w:rsidR="002F7916" w:rsidRPr="00100784" w:rsidRDefault="002F7916" w:rsidP="00100784">
            <w:pPr>
              <w:jc w:val="center"/>
              <w:rPr>
                <w:b/>
              </w:rPr>
            </w:pPr>
            <w:r w:rsidRPr="00100784">
              <w:rPr>
                <w:b/>
              </w:rPr>
              <w:t>Класс</w:t>
            </w:r>
          </w:p>
        </w:tc>
        <w:tc>
          <w:tcPr>
            <w:tcW w:w="851" w:type="dxa"/>
          </w:tcPr>
          <w:p w:rsidR="002F7916" w:rsidRPr="00100784" w:rsidRDefault="002F7916" w:rsidP="00100784">
            <w:pPr>
              <w:jc w:val="center"/>
              <w:rPr>
                <w:b/>
              </w:rPr>
            </w:pPr>
            <w:r w:rsidRPr="00100784">
              <w:rPr>
                <w:b/>
              </w:rPr>
              <w:t>Пол</w:t>
            </w:r>
          </w:p>
        </w:tc>
        <w:tc>
          <w:tcPr>
            <w:tcW w:w="1276" w:type="dxa"/>
          </w:tcPr>
          <w:p w:rsidR="002F7916" w:rsidRPr="00100784" w:rsidRDefault="002F7916" w:rsidP="00100784">
            <w:pPr>
              <w:jc w:val="center"/>
              <w:rPr>
                <w:b/>
              </w:rPr>
            </w:pPr>
            <w:r w:rsidRPr="00100784">
              <w:rPr>
                <w:b/>
              </w:rPr>
              <w:t>1 Опрос</w:t>
            </w:r>
          </w:p>
          <w:p w:rsidR="002F7916" w:rsidRPr="006E17E0" w:rsidRDefault="002F7916" w:rsidP="00100784">
            <w:pPr>
              <w:jc w:val="center"/>
            </w:pPr>
            <w:r w:rsidRPr="006E17E0">
              <w:t>(% )</w:t>
            </w:r>
          </w:p>
        </w:tc>
        <w:tc>
          <w:tcPr>
            <w:tcW w:w="3543" w:type="dxa"/>
          </w:tcPr>
          <w:p w:rsidR="002F7916" w:rsidRPr="00100784" w:rsidRDefault="002F7916" w:rsidP="00100784">
            <w:pPr>
              <w:jc w:val="center"/>
              <w:rPr>
                <w:b/>
              </w:rPr>
            </w:pPr>
            <w:r w:rsidRPr="00100784">
              <w:rPr>
                <w:b/>
              </w:rPr>
              <w:t>2 Опрос</w:t>
            </w:r>
          </w:p>
          <w:p w:rsidR="002F7916" w:rsidRPr="0099386C" w:rsidRDefault="002F7916" w:rsidP="003D31F2">
            <w:pPr>
              <w:jc w:val="center"/>
            </w:pPr>
            <w:r>
              <w:t>(средне</w:t>
            </w:r>
            <w:r w:rsidRPr="0099386C">
              <w:t>арифметическая оценка)</w:t>
            </w:r>
          </w:p>
        </w:tc>
        <w:tc>
          <w:tcPr>
            <w:tcW w:w="3686" w:type="dxa"/>
          </w:tcPr>
          <w:p w:rsidR="002F7916" w:rsidRPr="00100784" w:rsidRDefault="002F7916" w:rsidP="00100784">
            <w:pPr>
              <w:jc w:val="center"/>
              <w:rPr>
                <w:b/>
              </w:rPr>
            </w:pPr>
            <w:r w:rsidRPr="00100784">
              <w:rPr>
                <w:b/>
              </w:rPr>
              <w:t>3 Опрос</w:t>
            </w:r>
          </w:p>
          <w:p w:rsidR="002F7916" w:rsidRPr="006E17E0" w:rsidRDefault="002F7916" w:rsidP="003D31F2">
            <w:pPr>
              <w:jc w:val="center"/>
            </w:pPr>
            <w:r w:rsidRPr="006E17E0">
              <w:t>(средн</w:t>
            </w:r>
            <w:r>
              <w:t>е</w:t>
            </w:r>
            <w:r w:rsidRPr="006E17E0">
              <w:t xml:space="preserve">арифметический показатель)  </w:t>
            </w:r>
          </w:p>
        </w:tc>
      </w:tr>
      <w:tr w:rsidR="002F7916" w:rsidTr="006A764B">
        <w:trPr>
          <w:trHeight w:val="227"/>
        </w:trPr>
        <w:tc>
          <w:tcPr>
            <w:tcW w:w="1560" w:type="dxa"/>
            <w:vMerge w:val="restart"/>
          </w:tcPr>
          <w:p w:rsidR="002F7916" w:rsidRPr="00100784" w:rsidRDefault="002F7916" w:rsidP="00100784">
            <w:pPr>
              <w:rPr>
                <w:b/>
              </w:rPr>
            </w:pPr>
            <w:r w:rsidRPr="00100784">
              <w:rPr>
                <w:b/>
              </w:rPr>
              <w:t>4 класс</w:t>
            </w:r>
          </w:p>
        </w:tc>
        <w:tc>
          <w:tcPr>
            <w:tcW w:w="851" w:type="dxa"/>
          </w:tcPr>
          <w:p w:rsidR="002F7916" w:rsidRPr="00100784" w:rsidRDefault="002F7916" w:rsidP="00100784">
            <w:pPr>
              <w:rPr>
                <w:i/>
              </w:rPr>
            </w:pPr>
            <w:r w:rsidRPr="00100784">
              <w:rPr>
                <w:i/>
              </w:rPr>
              <w:t>М.</w:t>
            </w:r>
          </w:p>
        </w:tc>
        <w:tc>
          <w:tcPr>
            <w:tcW w:w="1276" w:type="dxa"/>
          </w:tcPr>
          <w:p w:rsidR="002F7916" w:rsidRDefault="002F7916" w:rsidP="00100784">
            <w:pPr>
              <w:jc w:val="center"/>
            </w:pPr>
            <w:r>
              <w:t>20%</w:t>
            </w:r>
          </w:p>
        </w:tc>
        <w:tc>
          <w:tcPr>
            <w:tcW w:w="3543" w:type="dxa"/>
          </w:tcPr>
          <w:p w:rsidR="002F7916" w:rsidRDefault="002F7916" w:rsidP="00100784">
            <w:pPr>
              <w:jc w:val="center"/>
            </w:pPr>
            <w:r>
              <w:t>4.6</w:t>
            </w:r>
          </w:p>
        </w:tc>
        <w:tc>
          <w:tcPr>
            <w:tcW w:w="3686" w:type="dxa"/>
          </w:tcPr>
          <w:p w:rsidR="002F7916" w:rsidRDefault="002F7916" w:rsidP="00100784">
            <w:pPr>
              <w:jc w:val="center"/>
            </w:pPr>
            <w:r>
              <w:t>3.2</w:t>
            </w:r>
          </w:p>
        </w:tc>
      </w:tr>
      <w:tr w:rsidR="002F7916" w:rsidTr="006A764B">
        <w:trPr>
          <w:trHeight w:val="121"/>
        </w:trPr>
        <w:tc>
          <w:tcPr>
            <w:tcW w:w="1560" w:type="dxa"/>
            <w:vMerge/>
          </w:tcPr>
          <w:p w:rsidR="002F7916" w:rsidRDefault="002F7916" w:rsidP="00100784"/>
        </w:tc>
        <w:tc>
          <w:tcPr>
            <w:tcW w:w="851" w:type="dxa"/>
          </w:tcPr>
          <w:p w:rsidR="002F7916" w:rsidRPr="00100784" w:rsidRDefault="002F7916" w:rsidP="00100784">
            <w:pPr>
              <w:rPr>
                <w:i/>
              </w:rPr>
            </w:pPr>
            <w:r w:rsidRPr="00100784">
              <w:rPr>
                <w:i/>
              </w:rPr>
              <w:t>Ж.</w:t>
            </w:r>
          </w:p>
        </w:tc>
        <w:tc>
          <w:tcPr>
            <w:tcW w:w="1276" w:type="dxa"/>
          </w:tcPr>
          <w:p w:rsidR="002F7916" w:rsidRDefault="002F7916" w:rsidP="00100784">
            <w:pPr>
              <w:jc w:val="center"/>
            </w:pPr>
            <w:r>
              <w:t>50%</w:t>
            </w:r>
          </w:p>
        </w:tc>
        <w:tc>
          <w:tcPr>
            <w:tcW w:w="3543" w:type="dxa"/>
          </w:tcPr>
          <w:p w:rsidR="002F7916" w:rsidRDefault="002F7916" w:rsidP="00100784">
            <w:pPr>
              <w:jc w:val="center"/>
            </w:pPr>
            <w:r>
              <w:t>7.9</w:t>
            </w:r>
          </w:p>
        </w:tc>
        <w:tc>
          <w:tcPr>
            <w:tcW w:w="3686" w:type="dxa"/>
          </w:tcPr>
          <w:p w:rsidR="002F7916" w:rsidRDefault="002F7916" w:rsidP="00100784">
            <w:pPr>
              <w:jc w:val="center"/>
            </w:pPr>
            <w:r>
              <w:t>5.1</w:t>
            </w:r>
          </w:p>
        </w:tc>
      </w:tr>
      <w:tr w:rsidR="002F7916" w:rsidTr="006A764B">
        <w:trPr>
          <w:trHeight w:val="227"/>
        </w:trPr>
        <w:tc>
          <w:tcPr>
            <w:tcW w:w="1560" w:type="dxa"/>
            <w:vMerge w:val="restart"/>
          </w:tcPr>
          <w:p w:rsidR="002F7916" w:rsidRPr="00100784" w:rsidRDefault="002F7916" w:rsidP="00100784">
            <w:pPr>
              <w:rPr>
                <w:b/>
              </w:rPr>
            </w:pPr>
            <w:r w:rsidRPr="00100784">
              <w:rPr>
                <w:b/>
              </w:rPr>
              <w:t>5 класс</w:t>
            </w:r>
          </w:p>
        </w:tc>
        <w:tc>
          <w:tcPr>
            <w:tcW w:w="851" w:type="dxa"/>
          </w:tcPr>
          <w:p w:rsidR="002F7916" w:rsidRPr="00100784" w:rsidRDefault="002F7916" w:rsidP="00100784">
            <w:pPr>
              <w:rPr>
                <w:i/>
              </w:rPr>
            </w:pPr>
            <w:r w:rsidRPr="00100784">
              <w:rPr>
                <w:i/>
              </w:rPr>
              <w:t>М.</w:t>
            </w:r>
          </w:p>
        </w:tc>
        <w:tc>
          <w:tcPr>
            <w:tcW w:w="1276" w:type="dxa"/>
          </w:tcPr>
          <w:p w:rsidR="002F7916" w:rsidRDefault="002F7916" w:rsidP="00100784">
            <w:pPr>
              <w:jc w:val="center"/>
            </w:pPr>
            <w:r>
              <w:t>41.6%</w:t>
            </w:r>
          </w:p>
        </w:tc>
        <w:tc>
          <w:tcPr>
            <w:tcW w:w="3543" w:type="dxa"/>
          </w:tcPr>
          <w:p w:rsidR="002F7916" w:rsidRDefault="002F7916" w:rsidP="00100784">
            <w:pPr>
              <w:jc w:val="center"/>
            </w:pPr>
            <w:r>
              <w:t>7.5</w:t>
            </w:r>
          </w:p>
        </w:tc>
        <w:tc>
          <w:tcPr>
            <w:tcW w:w="3686" w:type="dxa"/>
          </w:tcPr>
          <w:p w:rsidR="002F7916" w:rsidRDefault="002F7916" w:rsidP="00100784">
            <w:pPr>
              <w:jc w:val="center"/>
            </w:pPr>
            <w:r>
              <w:t>4.25</w:t>
            </w:r>
          </w:p>
        </w:tc>
      </w:tr>
      <w:tr w:rsidR="002F7916" w:rsidTr="006A764B">
        <w:trPr>
          <w:trHeight w:val="121"/>
        </w:trPr>
        <w:tc>
          <w:tcPr>
            <w:tcW w:w="1560" w:type="dxa"/>
            <w:vMerge/>
          </w:tcPr>
          <w:p w:rsidR="002F7916" w:rsidRDefault="002F7916" w:rsidP="00100784"/>
        </w:tc>
        <w:tc>
          <w:tcPr>
            <w:tcW w:w="851" w:type="dxa"/>
          </w:tcPr>
          <w:p w:rsidR="002F7916" w:rsidRPr="00100784" w:rsidRDefault="002F7916" w:rsidP="00100784">
            <w:pPr>
              <w:rPr>
                <w:i/>
              </w:rPr>
            </w:pPr>
            <w:r w:rsidRPr="00100784">
              <w:rPr>
                <w:i/>
              </w:rPr>
              <w:t>Ж.</w:t>
            </w:r>
          </w:p>
        </w:tc>
        <w:tc>
          <w:tcPr>
            <w:tcW w:w="1276" w:type="dxa"/>
          </w:tcPr>
          <w:p w:rsidR="002F7916" w:rsidRDefault="002F7916" w:rsidP="00100784">
            <w:pPr>
              <w:jc w:val="center"/>
            </w:pPr>
            <w:r>
              <w:t>66.6%</w:t>
            </w:r>
          </w:p>
        </w:tc>
        <w:tc>
          <w:tcPr>
            <w:tcW w:w="3543" w:type="dxa"/>
          </w:tcPr>
          <w:p w:rsidR="002F7916" w:rsidRDefault="002F7916" w:rsidP="00100784">
            <w:pPr>
              <w:jc w:val="center"/>
            </w:pPr>
            <w:r>
              <w:t>7</w:t>
            </w:r>
          </w:p>
        </w:tc>
        <w:tc>
          <w:tcPr>
            <w:tcW w:w="3686" w:type="dxa"/>
          </w:tcPr>
          <w:p w:rsidR="002F7916" w:rsidRDefault="002F7916" w:rsidP="00100784">
            <w:pPr>
              <w:jc w:val="center"/>
            </w:pPr>
            <w:r>
              <w:t>4.3</w:t>
            </w:r>
          </w:p>
        </w:tc>
      </w:tr>
      <w:tr w:rsidR="002F7916" w:rsidTr="006A764B">
        <w:trPr>
          <w:trHeight w:val="227"/>
        </w:trPr>
        <w:tc>
          <w:tcPr>
            <w:tcW w:w="1560" w:type="dxa"/>
            <w:vMerge w:val="restart"/>
          </w:tcPr>
          <w:p w:rsidR="002F7916" w:rsidRPr="00100784" w:rsidRDefault="002F7916" w:rsidP="00100784">
            <w:pPr>
              <w:rPr>
                <w:b/>
              </w:rPr>
            </w:pPr>
            <w:r w:rsidRPr="00100784">
              <w:rPr>
                <w:b/>
              </w:rPr>
              <w:t>7 класс</w:t>
            </w:r>
          </w:p>
        </w:tc>
        <w:tc>
          <w:tcPr>
            <w:tcW w:w="851" w:type="dxa"/>
          </w:tcPr>
          <w:p w:rsidR="002F7916" w:rsidRPr="00100784" w:rsidRDefault="002F7916" w:rsidP="00100784">
            <w:pPr>
              <w:rPr>
                <w:i/>
              </w:rPr>
            </w:pPr>
            <w:r w:rsidRPr="00100784">
              <w:rPr>
                <w:i/>
              </w:rPr>
              <w:t>М.</w:t>
            </w:r>
          </w:p>
        </w:tc>
        <w:tc>
          <w:tcPr>
            <w:tcW w:w="1276" w:type="dxa"/>
          </w:tcPr>
          <w:p w:rsidR="002F7916" w:rsidRDefault="002F7916" w:rsidP="00100784">
            <w:pPr>
              <w:jc w:val="center"/>
            </w:pPr>
            <w:r>
              <w:t>28%</w:t>
            </w:r>
          </w:p>
        </w:tc>
        <w:tc>
          <w:tcPr>
            <w:tcW w:w="3543" w:type="dxa"/>
          </w:tcPr>
          <w:p w:rsidR="002F7916" w:rsidRDefault="002F7916" w:rsidP="00100784">
            <w:pPr>
              <w:jc w:val="center"/>
            </w:pPr>
            <w:r>
              <w:t>4.7</w:t>
            </w:r>
          </w:p>
        </w:tc>
        <w:tc>
          <w:tcPr>
            <w:tcW w:w="3686" w:type="dxa"/>
          </w:tcPr>
          <w:p w:rsidR="002F7916" w:rsidRDefault="002F7916" w:rsidP="00100784">
            <w:pPr>
              <w:jc w:val="center"/>
            </w:pPr>
            <w:r w:rsidRPr="00100784">
              <w:rPr>
                <w:lang w:val="en-US"/>
              </w:rPr>
              <w:t>3</w:t>
            </w:r>
            <w:r>
              <w:t>.3</w:t>
            </w:r>
          </w:p>
        </w:tc>
      </w:tr>
      <w:tr w:rsidR="002F7916" w:rsidTr="006A764B">
        <w:trPr>
          <w:trHeight w:val="121"/>
        </w:trPr>
        <w:tc>
          <w:tcPr>
            <w:tcW w:w="1560" w:type="dxa"/>
            <w:vMerge/>
          </w:tcPr>
          <w:p w:rsidR="002F7916" w:rsidRPr="00100784" w:rsidRDefault="002F7916" w:rsidP="00100784">
            <w:pPr>
              <w:rPr>
                <w:b/>
              </w:rPr>
            </w:pPr>
          </w:p>
        </w:tc>
        <w:tc>
          <w:tcPr>
            <w:tcW w:w="851" w:type="dxa"/>
          </w:tcPr>
          <w:p w:rsidR="002F7916" w:rsidRPr="00100784" w:rsidRDefault="002F7916" w:rsidP="00100784">
            <w:pPr>
              <w:rPr>
                <w:i/>
              </w:rPr>
            </w:pPr>
            <w:r w:rsidRPr="00100784">
              <w:rPr>
                <w:i/>
              </w:rPr>
              <w:t>Ж.</w:t>
            </w:r>
          </w:p>
        </w:tc>
        <w:tc>
          <w:tcPr>
            <w:tcW w:w="1276" w:type="dxa"/>
          </w:tcPr>
          <w:p w:rsidR="002F7916" w:rsidRDefault="002F7916" w:rsidP="00100784">
            <w:pPr>
              <w:jc w:val="center"/>
            </w:pPr>
            <w:r>
              <w:t>32.2%</w:t>
            </w:r>
          </w:p>
        </w:tc>
        <w:tc>
          <w:tcPr>
            <w:tcW w:w="3543" w:type="dxa"/>
          </w:tcPr>
          <w:p w:rsidR="002F7916" w:rsidRDefault="002F7916" w:rsidP="00100784">
            <w:pPr>
              <w:jc w:val="center"/>
            </w:pPr>
            <w:r>
              <w:t>5.3</w:t>
            </w:r>
          </w:p>
        </w:tc>
        <w:tc>
          <w:tcPr>
            <w:tcW w:w="3686" w:type="dxa"/>
          </w:tcPr>
          <w:p w:rsidR="002F7916" w:rsidRDefault="002F7916" w:rsidP="00100784">
            <w:pPr>
              <w:jc w:val="center"/>
            </w:pPr>
            <w:r>
              <w:t>2.8</w:t>
            </w:r>
          </w:p>
        </w:tc>
      </w:tr>
      <w:tr w:rsidR="002F7916" w:rsidTr="006A764B">
        <w:trPr>
          <w:trHeight w:val="227"/>
        </w:trPr>
        <w:tc>
          <w:tcPr>
            <w:tcW w:w="1560" w:type="dxa"/>
            <w:vMerge w:val="restart"/>
          </w:tcPr>
          <w:p w:rsidR="002F7916" w:rsidRPr="00100784" w:rsidRDefault="002F7916" w:rsidP="00100784">
            <w:pPr>
              <w:rPr>
                <w:b/>
              </w:rPr>
            </w:pPr>
            <w:r w:rsidRPr="00100784">
              <w:rPr>
                <w:b/>
              </w:rPr>
              <w:t>8 класс</w:t>
            </w:r>
          </w:p>
        </w:tc>
        <w:tc>
          <w:tcPr>
            <w:tcW w:w="851" w:type="dxa"/>
          </w:tcPr>
          <w:p w:rsidR="002F7916" w:rsidRPr="00100784" w:rsidRDefault="002F7916" w:rsidP="00100784">
            <w:pPr>
              <w:rPr>
                <w:i/>
              </w:rPr>
            </w:pPr>
            <w:r w:rsidRPr="00100784">
              <w:rPr>
                <w:i/>
              </w:rPr>
              <w:t>М.</w:t>
            </w:r>
          </w:p>
        </w:tc>
        <w:tc>
          <w:tcPr>
            <w:tcW w:w="1276" w:type="dxa"/>
          </w:tcPr>
          <w:p w:rsidR="002F7916" w:rsidRPr="00100784" w:rsidRDefault="002F7916" w:rsidP="00100784">
            <w:pPr>
              <w:jc w:val="center"/>
              <w:rPr>
                <w:b/>
                <w:i/>
                <w:color w:val="FF6600"/>
              </w:rPr>
            </w:pPr>
            <w:r w:rsidRPr="00100784">
              <w:rPr>
                <w:b/>
                <w:i/>
                <w:color w:val="FF6600"/>
              </w:rPr>
              <w:t>45%</w:t>
            </w:r>
          </w:p>
        </w:tc>
        <w:tc>
          <w:tcPr>
            <w:tcW w:w="3543" w:type="dxa"/>
          </w:tcPr>
          <w:p w:rsidR="002F7916" w:rsidRPr="00100784" w:rsidRDefault="002F7916" w:rsidP="00100784">
            <w:pPr>
              <w:jc w:val="center"/>
              <w:rPr>
                <w:b/>
                <w:i/>
                <w:color w:val="FF6600"/>
              </w:rPr>
            </w:pPr>
            <w:r w:rsidRPr="00100784">
              <w:rPr>
                <w:b/>
                <w:i/>
                <w:color w:val="FF6600"/>
                <w:lang w:val="en-US"/>
              </w:rPr>
              <w:t>4</w:t>
            </w:r>
            <w:r w:rsidRPr="00100784">
              <w:rPr>
                <w:b/>
                <w:i/>
                <w:color w:val="FF6600"/>
              </w:rPr>
              <w:t>.2</w:t>
            </w:r>
          </w:p>
        </w:tc>
        <w:tc>
          <w:tcPr>
            <w:tcW w:w="3686" w:type="dxa"/>
          </w:tcPr>
          <w:p w:rsidR="002F7916" w:rsidRPr="00100784" w:rsidRDefault="002F7916" w:rsidP="00100784">
            <w:pPr>
              <w:jc w:val="center"/>
              <w:rPr>
                <w:b/>
                <w:i/>
                <w:color w:val="FF6600"/>
              </w:rPr>
            </w:pPr>
            <w:r w:rsidRPr="00100784">
              <w:rPr>
                <w:b/>
                <w:i/>
                <w:color w:val="FF6600"/>
              </w:rPr>
              <w:t>2.4</w:t>
            </w:r>
          </w:p>
        </w:tc>
      </w:tr>
      <w:tr w:rsidR="002F7916" w:rsidTr="006A764B">
        <w:trPr>
          <w:trHeight w:val="121"/>
        </w:trPr>
        <w:tc>
          <w:tcPr>
            <w:tcW w:w="1560" w:type="dxa"/>
            <w:vMerge/>
          </w:tcPr>
          <w:p w:rsidR="002F7916" w:rsidRDefault="002F7916" w:rsidP="00100784"/>
        </w:tc>
        <w:tc>
          <w:tcPr>
            <w:tcW w:w="851" w:type="dxa"/>
          </w:tcPr>
          <w:p w:rsidR="002F7916" w:rsidRPr="00100784" w:rsidRDefault="002F7916" w:rsidP="00100784">
            <w:pPr>
              <w:rPr>
                <w:i/>
              </w:rPr>
            </w:pPr>
            <w:r w:rsidRPr="00100784">
              <w:rPr>
                <w:i/>
              </w:rPr>
              <w:t>Ж.</w:t>
            </w:r>
          </w:p>
        </w:tc>
        <w:tc>
          <w:tcPr>
            <w:tcW w:w="1276" w:type="dxa"/>
          </w:tcPr>
          <w:p w:rsidR="002F7916" w:rsidRPr="00100784" w:rsidRDefault="002F7916" w:rsidP="00100784">
            <w:pPr>
              <w:jc w:val="center"/>
              <w:rPr>
                <w:b/>
                <w:i/>
                <w:color w:val="FF6600"/>
              </w:rPr>
            </w:pPr>
            <w:r w:rsidRPr="00100784">
              <w:rPr>
                <w:b/>
                <w:i/>
                <w:color w:val="FF6600"/>
              </w:rPr>
              <w:t>20%</w:t>
            </w:r>
          </w:p>
        </w:tc>
        <w:tc>
          <w:tcPr>
            <w:tcW w:w="3543" w:type="dxa"/>
          </w:tcPr>
          <w:p w:rsidR="002F7916" w:rsidRPr="00100784" w:rsidRDefault="002F7916" w:rsidP="00100784">
            <w:pPr>
              <w:jc w:val="center"/>
              <w:rPr>
                <w:b/>
                <w:i/>
                <w:color w:val="FF6600"/>
              </w:rPr>
            </w:pPr>
            <w:r w:rsidRPr="00100784">
              <w:rPr>
                <w:b/>
                <w:i/>
                <w:color w:val="FF6600"/>
              </w:rPr>
              <w:t>3.4</w:t>
            </w:r>
          </w:p>
        </w:tc>
        <w:tc>
          <w:tcPr>
            <w:tcW w:w="3686" w:type="dxa"/>
          </w:tcPr>
          <w:p w:rsidR="002F7916" w:rsidRPr="00100784" w:rsidRDefault="002F7916" w:rsidP="00100784">
            <w:pPr>
              <w:jc w:val="center"/>
              <w:rPr>
                <w:b/>
                <w:i/>
                <w:color w:val="FF6600"/>
              </w:rPr>
            </w:pPr>
            <w:r w:rsidRPr="00100784">
              <w:rPr>
                <w:b/>
                <w:i/>
                <w:color w:val="FF6600"/>
              </w:rPr>
              <w:t>2.2</w:t>
            </w:r>
          </w:p>
        </w:tc>
      </w:tr>
      <w:tr w:rsidR="002F7916" w:rsidTr="006A764B">
        <w:trPr>
          <w:trHeight w:val="227"/>
        </w:trPr>
        <w:tc>
          <w:tcPr>
            <w:tcW w:w="1560" w:type="dxa"/>
            <w:vMerge w:val="restart"/>
          </w:tcPr>
          <w:p w:rsidR="002F7916" w:rsidRPr="00100784" w:rsidRDefault="002F7916" w:rsidP="00100784">
            <w:pPr>
              <w:rPr>
                <w:b/>
              </w:rPr>
            </w:pPr>
            <w:r w:rsidRPr="00100784">
              <w:rPr>
                <w:b/>
              </w:rPr>
              <w:t>9 класс</w:t>
            </w:r>
          </w:p>
        </w:tc>
        <w:tc>
          <w:tcPr>
            <w:tcW w:w="851" w:type="dxa"/>
          </w:tcPr>
          <w:p w:rsidR="002F7916" w:rsidRPr="00100784" w:rsidRDefault="002F7916" w:rsidP="00100784">
            <w:pPr>
              <w:rPr>
                <w:i/>
              </w:rPr>
            </w:pPr>
            <w:r w:rsidRPr="00100784">
              <w:rPr>
                <w:i/>
              </w:rPr>
              <w:t>М.</w:t>
            </w:r>
          </w:p>
        </w:tc>
        <w:tc>
          <w:tcPr>
            <w:tcW w:w="1276" w:type="dxa"/>
          </w:tcPr>
          <w:p w:rsidR="002F7916" w:rsidRPr="00100784" w:rsidRDefault="002F7916" w:rsidP="00100784">
            <w:pPr>
              <w:jc w:val="center"/>
              <w:rPr>
                <w:lang w:val="en-US"/>
              </w:rPr>
            </w:pPr>
            <w:r w:rsidRPr="00100784">
              <w:rPr>
                <w:lang w:val="en-US"/>
              </w:rPr>
              <w:t>40%</w:t>
            </w:r>
          </w:p>
        </w:tc>
        <w:tc>
          <w:tcPr>
            <w:tcW w:w="3543" w:type="dxa"/>
          </w:tcPr>
          <w:p w:rsidR="002F7916" w:rsidRPr="00070AC9" w:rsidRDefault="002F7916" w:rsidP="00100784">
            <w:pPr>
              <w:jc w:val="center"/>
            </w:pPr>
            <w:r>
              <w:t>5</w:t>
            </w:r>
            <w:r w:rsidRPr="00100784">
              <w:rPr>
                <w:lang w:val="en-US"/>
              </w:rPr>
              <w:t>.</w:t>
            </w:r>
            <w:r>
              <w:t>4</w:t>
            </w:r>
          </w:p>
        </w:tc>
        <w:tc>
          <w:tcPr>
            <w:tcW w:w="3686" w:type="dxa"/>
          </w:tcPr>
          <w:p w:rsidR="002F7916" w:rsidRPr="00100784" w:rsidRDefault="002F7916" w:rsidP="00100784">
            <w:pPr>
              <w:jc w:val="center"/>
              <w:rPr>
                <w:lang w:val="en-US"/>
              </w:rPr>
            </w:pPr>
            <w:r w:rsidRPr="00100784">
              <w:rPr>
                <w:lang w:val="en-US"/>
              </w:rPr>
              <w:t>2.6</w:t>
            </w:r>
          </w:p>
        </w:tc>
      </w:tr>
      <w:tr w:rsidR="002F7916" w:rsidTr="006A764B">
        <w:trPr>
          <w:trHeight w:val="121"/>
        </w:trPr>
        <w:tc>
          <w:tcPr>
            <w:tcW w:w="1560" w:type="dxa"/>
            <w:vMerge/>
          </w:tcPr>
          <w:p w:rsidR="002F7916" w:rsidRDefault="002F7916" w:rsidP="00100784"/>
        </w:tc>
        <w:tc>
          <w:tcPr>
            <w:tcW w:w="851" w:type="dxa"/>
          </w:tcPr>
          <w:p w:rsidR="002F7916" w:rsidRPr="00100784" w:rsidRDefault="002F7916" w:rsidP="00100784">
            <w:pPr>
              <w:rPr>
                <w:i/>
              </w:rPr>
            </w:pPr>
            <w:r w:rsidRPr="00100784">
              <w:rPr>
                <w:i/>
              </w:rPr>
              <w:t>Ж.</w:t>
            </w:r>
          </w:p>
        </w:tc>
        <w:tc>
          <w:tcPr>
            <w:tcW w:w="1276" w:type="dxa"/>
          </w:tcPr>
          <w:p w:rsidR="002F7916" w:rsidRPr="00100784" w:rsidRDefault="002F7916" w:rsidP="00100784">
            <w:pPr>
              <w:jc w:val="center"/>
              <w:rPr>
                <w:b/>
                <w:i/>
                <w:color w:val="008000"/>
              </w:rPr>
            </w:pPr>
            <w:r w:rsidRPr="00100784">
              <w:rPr>
                <w:lang w:val="en-US"/>
              </w:rPr>
              <w:t>30%</w:t>
            </w:r>
          </w:p>
        </w:tc>
        <w:tc>
          <w:tcPr>
            <w:tcW w:w="3543" w:type="dxa"/>
          </w:tcPr>
          <w:p w:rsidR="002F7916" w:rsidRPr="00100784" w:rsidRDefault="002F7916" w:rsidP="00100784">
            <w:pPr>
              <w:jc w:val="center"/>
              <w:rPr>
                <w:b/>
                <w:i/>
                <w:color w:val="008000"/>
              </w:rPr>
            </w:pPr>
            <w:r w:rsidRPr="00100784">
              <w:rPr>
                <w:lang w:val="en-US"/>
              </w:rPr>
              <w:t>6</w:t>
            </w:r>
          </w:p>
        </w:tc>
        <w:tc>
          <w:tcPr>
            <w:tcW w:w="3686" w:type="dxa"/>
          </w:tcPr>
          <w:p w:rsidR="002F7916" w:rsidRPr="00100784" w:rsidRDefault="002F7916" w:rsidP="00100784">
            <w:pPr>
              <w:jc w:val="center"/>
              <w:rPr>
                <w:b/>
                <w:i/>
                <w:color w:val="008000"/>
              </w:rPr>
            </w:pPr>
            <w:r>
              <w:t>3</w:t>
            </w:r>
            <w:r w:rsidRPr="00100784">
              <w:rPr>
                <w:lang w:val="en-US"/>
              </w:rPr>
              <w:t>.8</w:t>
            </w:r>
          </w:p>
        </w:tc>
      </w:tr>
      <w:tr w:rsidR="002F7916" w:rsidTr="006A764B">
        <w:trPr>
          <w:trHeight w:val="70"/>
        </w:trPr>
        <w:tc>
          <w:tcPr>
            <w:tcW w:w="1560" w:type="dxa"/>
            <w:vMerge w:val="restart"/>
          </w:tcPr>
          <w:p w:rsidR="002F7916" w:rsidRPr="00100784" w:rsidRDefault="002F7916" w:rsidP="00100784">
            <w:pPr>
              <w:rPr>
                <w:b/>
              </w:rPr>
            </w:pPr>
            <w:r w:rsidRPr="00100784">
              <w:rPr>
                <w:b/>
                <w:lang w:val="en-US"/>
              </w:rPr>
              <w:t xml:space="preserve">10 </w:t>
            </w:r>
            <w:r w:rsidRPr="00100784">
              <w:rPr>
                <w:b/>
              </w:rPr>
              <w:t>класс</w:t>
            </w:r>
          </w:p>
        </w:tc>
        <w:tc>
          <w:tcPr>
            <w:tcW w:w="851" w:type="dxa"/>
          </w:tcPr>
          <w:p w:rsidR="002F7916" w:rsidRPr="00100784" w:rsidRDefault="002F7916" w:rsidP="00100784">
            <w:pPr>
              <w:rPr>
                <w:i/>
              </w:rPr>
            </w:pPr>
            <w:r w:rsidRPr="00100784">
              <w:rPr>
                <w:i/>
                <w:lang w:val="et-EE"/>
              </w:rPr>
              <w:t>M</w:t>
            </w:r>
            <w:r w:rsidRPr="00100784">
              <w:rPr>
                <w:i/>
              </w:rPr>
              <w:t>.</w:t>
            </w:r>
          </w:p>
        </w:tc>
        <w:tc>
          <w:tcPr>
            <w:tcW w:w="1276" w:type="dxa"/>
          </w:tcPr>
          <w:p w:rsidR="002F7916" w:rsidRDefault="002F7916" w:rsidP="00100784">
            <w:pPr>
              <w:jc w:val="center"/>
            </w:pPr>
            <w:r>
              <w:t>44.4%</w:t>
            </w:r>
          </w:p>
        </w:tc>
        <w:tc>
          <w:tcPr>
            <w:tcW w:w="3543" w:type="dxa"/>
          </w:tcPr>
          <w:p w:rsidR="002F7916" w:rsidRDefault="002F7916" w:rsidP="00100784">
            <w:pPr>
              <w:jc w:val="center"/>
            </w:pPr>
            <w:r>
              <w:t>6.4</w:t>
            </w:r>
          </w:p>
        </w:tc>
        <w:tc>
          <w:tcPr>
            <w:tcW w:w="3686" w:type="dxa"/>
          </w:tcPr>
          <w:p w:rsidR="002F7916" w:rsidRDefault="002F7916" w:rsidP="00100784">
            <w:pPr>
              <w:jc w:val="center"/>
            </w:pPr>
            <w:r>
              <w:t>3.6</w:t>
            </w:r>
          </w:p>
        </w:tc>
      </w:tr>
      <w:tr w:rsidR="002F7916" w:rsidTr="006A764B">
        <w:trPr>
          <w:trHeight w:val="121"/>
        </w:trPr>
        <w:tc>
          <w:tcPr>
            <w:tcW w:w="1560" w:type="dxa"/>
            <w:vMerge/>
          </w:tcPr>
          <w:p w:rsidR="002F7916" w:rsidRDefault="002F7916" w:rsidP="00100784"/>
        </w:tc>
        <w:tc>
          <w:tcPr>
            <w:tcW w:w="851" w:type="dxa"/>
          </w:tcPr>
          <w:p w:rsidR="002F7916" w:rsidRPr="00100784" w:rsidRDefault="002F7916" w:rsidP="00100784">
            <w:pPr>
              <w:rPr>
                <w:i/>
              </w:rPr>
            </w:pPr>
            <w:r w:rsidRPr="00100784">
              <w:rPr>
                <w:i/>
              </w:rPr>
              <w:t>Ж.</w:t>
            </w:r>
          </w:p>
        </w:tc>
        <w:tc>
          <w:tcPr>
            <w:tcW w:w="1276" w:type="dxa"/>
          </w:tcPr>
          <w:p w:rsidR="002F7916" w:rsidRDefault="002F7916" w:rsidP="00100784">
            <w:pPr>
              <w:jc w:val="center"/>
            </w:pPr>
            <w:r>
              <w:t>42.8%</w:t>
            </w:r>
          </w:p>
        </w:tc>
        <w:tc>
          <w:tcPr>
            <w:tcW w:w="3543" w:type="dxa"/>
          </w:tcPr>
          <w:p w:rsidR="002F7916" w:rsidRDefault="002F7916" w:rsidP="00100784">
            <w:pPr>
              <w:jc w:val="center"/>
            </w:pPr>
            <w:r>
              <w:t>6.3</w:t>
            </w:r>
          </w:p>
        </w:tc>
        <w:tc>
          <w:tcPr>
            <w:tcW w:w="3686" w:type="dxa"/>
          </w:tcPr>
          <w:p w:rsidR="002F7916" w:rsidRDefault="002F7916" w:rsidP="00100784">
            <w:pPr>
              <w:jc w:val="center"/>
            </w:pPr>
            <w:r>
              <w:t>4.5</w:t>
            </w:r>
          </w:p>
        </w:tc>
      </w:tr>
      <w:tr w:rsidR="002F7916" w:rsidTr="006A764B">
        <w:trPr>
          <w:trHeight w:val="70"/>
        </w:trPr>
        <w:tc>
          <w:tcPr>
            <w:tcW w:w="1560" w:type="dxa"/>
            <w:vMerge w:val="restart"/>
          </w:tcPr>
          <w:p w:rsidR="002F7916" w:rsidRPr="00100784" w:rsidRDefault="002F7916" w:rsidP="00100784">
            <w:pPr>
              <w:rPr>
                <w:b/>
              </w:rPr>
            </w:pPr>
            <w:r w:rsidRPr="00100784">
              <w:rPr>
                <w:b/>
                <w:lang w:val="en-US"/>
              </w:rPr>
              <w:t xml:space="preserve">11 </w:t>
            </w:r>
            <w:r w:rsidRPr="00100784">
              <w:rPr>
                <w:b/>
              </w:rPr>
              <w:t>класс</w:t>
            </w:r>
          </w:p>
        </w:tc>
        <w:tc>
          <w:tcPr>
            <w:tcW w:w="851" w:type="dxa"/>
          </w:tcPr>
          <w:p w:rsidR="002F7916" w:rsidRPr="00100784" w:rsidRDefault="002F7916" w:rsidP="00100784">
            <w:pPr>
              <w:rPr>
                <w:i/>
              </w:rPr>
            </w:pPr>
            <w:r w:rsidRPr="00100784">
              <w:rPr>
                <w:i/>
              </w:rPr>
              <w:t>М.</w:t>
            </w:r>
          </w:p>
        </w:tc>
        <w:tc>
          <w:tcPr>
            <w:tcW w:w="1276" w:type="dxa"/>
          </w:tcPr>
          <w:p w:rsidR="002F7916" w:rsidRPr="00100784" w:rsidRDefault="002F7916" w:rsidP="00100784">
            <w:pPr>
              <w:jc w:val="center"/>
              <w:rPr>
                <w:b/>
                <w:i/>
                <w:color w:val="008000"/>
              </w:rPr>
            </w:pPr>
            <w:r w:rsidRPr="00100784">
              <w:rPr>
                <w:b/>
                <w:i/>
                <w:color w:val="008000"/>
              </w:rPr>
              <w:t>56.3%</w:t>
            </w:r>
          </w:p>
        </w:tc>
        <w:tc>
          <w:tcPr>
            <w:tcW w:w="3543" w:type="dxa"/>
          </w:tcPr>
          <w:p w:rsidR="002F7916" w:rsidRPr="00100784" w:rsidRDefault="002F7916" w:rsidP="00100784">
            <w:pPr>
              <w:jc w:val="center"/>
              <w:rPr>
                <w:b/>
                <w:i/>
                <w:color w:val="008000"/>
              </w:rPr>
            </w:pPr>
            <w:r w:rsidRPr="00100784">
              <w:rPr>
                <w:b/>
                <w:i/>
                <w:color w:val="008000"/>
              </w:rPr>
              <w:t>7.5</w:t>
            </w:r>
          </w:p>
        </w:tc>
        <w:tc>
          <w:tcPr>
            <w:tcW w:w="3686" w:type="dxa"/>
          </w:tcPr>
          <w:p w:rsidR="002F7916" w:rsidRPr="00100784" w:rsidRDefault="002F7916" w:rsidP="00100784">
            <w:pPr>
              <w:jc w:val="center"/>
              <w:rPr>
                <w:b/>
                <w:i/>
                <w:color w:val="008000"/>
              </w:rPr>
            </w:pPr>
            <w:r w:rsidRPr="00100784">
              <w:rPr>
                <w:b/>
                <w:i/>
                <w:color w:val="008000"/>
              </w:rPr>
              <w:t>4.3</w:t>
            </w:r>
          </w:p>
        </w:tc>
      </w:tr>
      <w:tr w:rsidR="002F7916" w:rsidTr="006A764B">
        <w:trPr>
          <w:trHeight w:val="121"/>
        </w:trPr>
        <w:tc>
          <w:tcPr>
            <w:tcW w:w="1560" w:type="dxa"/>
            <w:vMerge/>
          </w:tcPr>
          <w:p w:rsidR="002F7916" w:rsidRDefault="002F7916" w:rsidP="00100784"/>
        </w:tc>
        <w:tc>
          <w:tcPr>
            <w:tcW w:w="851" w:type="dxa"/>
          </w:tcPr>
          <w:p w:rsidR="002F7916" w:rsidRPr="00100784" w:rsidRDefault="002F7916" w:rsidP="00100784">
            <w:pPr>
              <w:rPr>
                <w:i/>
              </w:rPr>
            </w:pPr>
            <w:r w:rsidRPr="00100784">
              <w:rPr>
                <w:i/>
              </w:rPr>
              <w:t>Ж.</w:t>
            </w:r>
          </w:p>
        </w:tc>
        <w:tc>
          <w:tcPr>
            <w:tcW w:w="1276" w:type="dxa"/>
          </w:tcPr>
          <w:p w:rsidR="002F7916" w:rsidRDefault="002F7916" w:rsidP="00100784">
            <w:pPr>
              <w:jc w:val="center"/>
            </w:pPr>
            <w:r w:rsidRPr="00100784">
              <w:rPr>
                <w:b/>
                <w:i/>
                <w:color w:val="008000"/>
              </w:rPr>
              <w:t>46%</w:t>
            </w:r>
          </w:p>
        </w:tc>
        <w:tc>
          <w:tcPr>
            <w:tcW w:w="3543" w:type="dxa"/>
          </w:tcPr>
          <w:p w:rsidR="002F7916" w:rsidRDefault="002F7916" w:rsidP="00100784">
            <w:pPr>
              <w:jc w:val="center"/>
            </w:pPr>
            <w:r w:rsidRPr="00100784">
              <w:rPr>
                <w:b/>
                <w:i/>
                <w:color w:val="008000"/>
              </w:rPr>
              <w:t>7.7</w:t>
            </w:r>
          </w:p>
        </w:tc>
        <w:tc>
          <w:tcPr>
            <w:tcW w:w="3686" w:type="dxa"/>
          </w:tcPr>
          <w:p w:rsidR="002F7916" w:rsidRDefault="002F7916" w:rsidP="00100784">
            <w:pPr>
              <w:jc w:val="center"/>
            </w:pPr>
            <w:r w:rsidRPr="00100784">
              <w:rPr>
                <w:b/>
                <w:i/>
                <w:color w:val="008000"/>
              </w:rPr>
              <w:t>5</w:t>
            </w:r>
          </w:p>
        </w:tc>
      </w:tr>
      <w:tr w:rsidR="002F7916" w:rsidTr="006A764B">
        <w:trPr>
          <w:trHeight w:val="227"/>
        </w:trPr>
        <w:tc>
          <w:tcPr>
            <w:tcW w:w="1560" w:type="dxa"/>
            <w:vMerge w:val="restart"/>
          </w:tcPr>
          <w:p w:rsidR="002F7916" w:rsidRPr="00100784" w:rsidRDefault="002F7916" w:rsidP="00100784">
            <w:pPr>
              <w:rPr>
                <w:b/>
              </w:rPr>
            </w:pPr>
            <w:r w:rsidRPr="00100784">
              <w:rPr>
                <w:b/>
              </w:rPr>
              <w:t>12 класс</w:t>
            </w:r>
          </w:p>
        </w:tc>
        <w:tc>
          <w:tcPr>
            <w:tcW w:w="851" w:type="dxa"/>
          </w:tcPr>
          <w:p w:rsidR="002F7916" w:rsidRPr="00100784" w:rsidRDefault="002F7916" w:rsidP="00100784">
            <w:pPr>
              <w:rPr>
                <w:i/>
              </w:rPr>
            </w:pPr>
            <w:r w:rsidRPr="00100784">
              <w:rPr>
                <w:i/>
              </w:rPr>
              <w:t>М.</w:t>
            </w:r>
          </w:p>
        </w:tc>
        <w:tc>
          <w:tcPr>
            <w:tcW w:w="1276" w:type="dxa"/>
          </w:tcPr>
          <w:p w:rsidR="002F7916" w:rsidRDefault="002F7916" w:rsidP="00100784">
            <w:pPr>
              <w:jc w:val="center"/>
            </w:pPr>
            <w:r>
              <w:t>44.4%</w:t>
            </w:r>
          </w:p>
        </w:tc>
        <w:tc>
          <w:tcPr>
            <w:tcW w:w="3543" w:type="dxa"/>
          </w:tcPr>
          <w:p w:rsidR="002F7916" w:rsidRDefault="002F7916" w:rsidP="00100784">
            <w:pPr>
              <w:jc w:val="center"/>
            </w:pPr>
            <w:r>
              <w:t>7.2</w:t>
            </w:r>
          </w:p>
        </w:tc>
        <w:tc>
          <w:tcPr>
            <w:tcW w:w="3686" w:type="dxa"/>
          </w:tcPr>
          <w:p w:rsidR="002F7916" w:rsidRDefault="002F7916" w:rsidP="00100784">
            <w:pPr>
              <w:jc w:val="center"/>
            </w:pPr>
            <w:r w:rsidRPr="00100784">
              <w:rPr>
                <w:lang w:val="en-US"/>
              </w:rPr>
              <w:t>3</w:t>
            </w:r>
            <w:r>
              <w:t>.6</w:t>
            </w:r>
          </w:p>
        </w:tc>
      </w:tr>
      <w:tr w:rsidR="002F7916" w:rsidTr="006A764B">
        <w:trPr>
          <w:trHeight w:val="121"/>
        </w:trPr>
        <w:tc>
          <w:tcPr>
            <w:tcW w:w="1560" w:type="dxa"/>
            <w:vMerge/>
          </w:tcPr>
          <w:p w:rsidR="002F7916" w:rsidRDefault="002F7916" w:rsidP="00100784"/>
        </w:tc>
        <w:tc>
          <w:tcPr>
            <w:tcW w:w="851" w:type="dxa"/>
          </w:tcPr>
          <w:p w:rsidR="002F7916" w:rsidRPr="00100784" w:rsidRDefault="002F7916" w:rsidP="00100784">
            <w:pPr>
              <w:rPr>
                <w:i/>
              </w:rPr>
            </w:pPr>
            <w:r w:rsidRPr="00100784">
              <w:rPr>
                <w:i/>
              </w:rPr>
              <w:t>Ж.</w:t>
            </w:r>
          </w:p>
        </w:tc>
        <w:tc>
          <w:tcPr>
            <w:tcW w:w="1276" w:type="dxa"/>
          </w:tcPr>
          <w:p w:rsidR="002F7916" w:rsidRPr="00100784" w:rsidRDefault="002F7916" w:rsidP="00100784">
            <w:pPr>
              <w:jc w:val="center"/>
              <w:rPr>
                <w:lang w:val="en-US"/>
              </w:rPr>
            </w:pPr>
            <w:r>
              <w:t>60 %</w:t>
            </w:r>
          </w:p>
        </w:tc>
        <w:tc>
          <w:tcPr>
            <w:tcW w:w="3543" w:type="dxa"/>
          </w:tcPr>
          <w:p w:rsidR="002F7916" w:rsidRPr="00100784" w:rsidRDefault="002F7916" w:rsidP="00100784">
            <w:pPr>
              <w:jc w:val="center"/>
              <w:rPr>
                <w:lang w:val="en-US"/>
              </w:rPr>
            </w:pPr>
            <w:r>
              <w:t>7.8</w:t>
            </w:r>
          </w:p>
        </w:tc>
        <w:tc>
          <w:tcPr>
            <w:tcW w:w="3686" w:type="dxa"/>
          </w:tcPr>
          <w:p w:rsidR="002F7916" w:rsidRPr="00100784" w:rsidRDefault="002F7916" w:rsidP="00100784">
            <w:pPr>
              <w:jc w:val="center"/>
              <w:rPr>
                <w:lang w:val="en-US"/>
              </w:rPr>
            </w:pPr>
            <w:r>
              <w:t>4.6</w:t>
            </w:r>
          </w:p>
        </w:tc>
      </w:tr>
    </w:tbl>
    <w:p w:rsidR="002F7916" w:rsidRPr="003D31F2" w:rsidRDefault="002F7916" w:rsidP="006A764B">
      <w:pPr>
        <w:jc w:val="right"/>
        <w:rPr>
          <w:lang w:val="et-EE"/>
        </w:rPr>
      </w:pPr>
      <w:r w:rsidRPr="005C5F91">
        <w:t>(Кадиров Ренат 2009г.)</w:t>
      </w:r>
    </w:p>
    <w:p w:rsidR="003D31F2" w:rsidRDefault="003D31F2" w:rsidP="006A636C">
      <w:pPr>
        <w:tabs>
          <w:tab w:val="left" w:pos="2610"/>
        </w:tabs>
        <w:jc w:val="both"/>
        <w:rPr>
          <w:lang w:val="et-EE"/>
        </w:rPr>
      </w:pPr>
    </w:p>
    <w:p w:rsidR="001B2B91" w:rsidRDefault="001B2B91" w:rsidP="006A636C">
      <w:pPr>
        <w:tabs>
          <w:tab w:val="left" w:pos="2610"/>
        </w:tabs>
        <w:jc w:val="both"/>
      </w:pPr>
      <w:r>
        <w:t xml:space="preserve">    Проведение опроса является неотъемлемой частью работы, так как он отображает, насколько ученики владеют информацией о проблеме негативного влияния шумов, и так же как сильно они берегут свой слух. Вопросы затрагивали все спектры нужной для исследования информации. Были опрошены все звенья школы, начиная от самых младших классов и заканчивая гимназистами. По результатам опроса можно сказать, что с возрастом человек больше задумывается о влиянии шумов на его организм. Непосредственное влияние шума, так же меняется в зависимости от возрастной категории. Начальные классы, по данным опроса, хорошо защищены от негативного влияния шумов. Это обусловлено тем, что родители ограничивают детей в непосредственном контакте с источником шума. Опрос показал так же, что дети начальных классов, не любят слушать музыку в наушниках, а места с высоким уровнем шума они не посещают. Ученики же среднего звена  с 6 по 9 класс сильнее всего подвергаются шумовому напряжению. Так же и их оценка проблемы негативного влияния шума резко падает по сравнению с начальным звеном. Причиной этому служит начало «переходного возраста». Дети подрастают, и влияние родителей сильно снижается. Самое большое влияние шумов получают именно подростки данной категории. Особое внимание заслуживает 8 класс. Ученики данного класса совершенно не задумываются о вреде шума, а показатель защищенности от шума, среди всех классов, самый низкий. По оценке учителей, 8 класс является самый шумным классом в школе и далеко не самым успевающим среди других 8-х классов. Что касается старшеклассников, по данным опроса, оценка проблемы начинает расти и желание послушать громкую и жёсткую музыку, сменяется плавной и мелодичной. Непосредственный контакт с шумами у старшеклассников по-прежнему выше, чем у нача</w:t>
      </w:r>
      <w:r w:rsidR="002F7916">
        <w:t>льной школы, но если сравнить с</w:t>
      </w:r>
      <w:r>
        <w:t xml:space="preserve"> среднем звеном, то показатель защищенности значительно вырос. Из общего числа выбивается так же 11 класс. Ученики острее всего ощущают проблему шумов, а так же число людей избегающих шумных мест значительно больше, чем в других классах. Но самое интересное то, как нестранно, но учащиеся женского пола в среднем задумываются больше о проблеме влияния шума на их организм, чем учащиеся мужского пола, а так же и показатель защищённости от вредного воздействия шума выше. </w:t>
      </w:r>
    </w:p>
    <w:p w:rsidR="001B2B91" w:rsidRDefault="001B2B91" w:rsidP="001B2B91">
      <w:pPr>
        <w:tabs>
          <w:tab w:val="left" w:pos="2610"/>
        </w:tabs>
        <w:rPr>
          <w:lang w:val="et-EE"/>
        </w:rPr>
      </w:pPr>
    </w:p>
    <w:p w:rsidR="003D31F2" w:rsidRPr="003D31F2" w:rsidRDefault="003D31F2" w:rsidP="001B2B91">
      <w:pPr>
        <w:tabs>
          <w:tab w:val="left" w:pos="2610"/>
        </w:tabs>
        <w:rPr>
          <w:lang w:val="et-EE"/>
        </w:rPr>
      </w:pPr>
    </w:p>
    <w:p w:rsidR="001B2B91" w:rsidRDefault="001B2B91" w:rsidP="001B2B91">
      <w:pPr>
        <w:tabs>
          <w:tab w:val="left" w:pos="2610"/>
        </w:tabs>
        <w:rPr>
          <w:i/>
          <w:lang w:val="et-EE"/>
        </w:rPr>
      </w:pPr>
      <w:r w:rsidRPr="00BC75CC">
        <w:rPr>
          <w:i/>
        </w:rPr>
        <w:t>По полученным данным можно сделать следующие</w:t>
      </w:r>
      <w:r>
        <w:t xml:space="preserve"> </w:t>
      </w:r>
      <w:r w:rsidRPr="00BC75CC">
        <w:rPr>
          <w:i/>
        </w:rPr>
        <w:t>выводы:</w:t>
      </w:r>
    </w:p>
    <w:p w:rsidR="003D31F2" w:rsidRPr="003D31F2" w:rsidRDefault="003D31F2" w:rsidP="001B2B91">
      <w:pPr>
        <w:tabs>
          <w:tab w:val="left" w:pos="2610"/>
        </w:tabs>
        <w:rPr>
          <w:i/>
          <w:lang w:val="et-EE"/>
        </w:rPr>
      </w:pPr>
    </w:p>
    <w:p w:rsidR="001B2B91" w:rsidRPr="00DA5344" w:rsidRDefault="001B2B91" w:rsidP="00391C37">
      <w:pPr>
        <w:numPr>
          <w:ilvl w:val="0"/>
          <w:numId w:val="4"/>
        </w:numPr>
        <w:tabs>
          <w:tab w:val="left" w:pos="2610"/>
        </w:tabs>
        <w:rPr>
          <w:b/>
        </w:rPr>
      </w:pPr>
      <w:r w:rsidRPr="002C174D">
        <w:t>С</w:t>
      </w:r>
      <w:r>
        <w:t xml:space="preserve"> возрастом человек начинает задумываться о влиянии шумов на свой организм.</w:t>
      </w:r>
    </w:p>
    <w:p w:rsidR="001B2B91" w:rsidRPr="00070AC9" w:rsidRDefault="001B2B91" w:rsidP="00391C37">
      <w:pPr>
        <w:numPr>
          <w:ilvl w:val="0"/>
          <w:numId w:val="4"/>
        </w:numPr>
        <w:tabs>
          <w:tab w:val="left" w:pos="2610"/>
        </w:tabs>
        <w:rPr>
          <w:b/>
        </w:rPr>
      </w:pPr>
      <w:r>
        <w:t>Старшеклассники  оценивают проблему влияния шумы выше, чем другие звенья.</w:t>
      </w:r>
    </w:p>
    <w:p w:rsidR="001B2B91" w:rsidRPr="002C174D" w:rsidRDefault="001B2B91" w:rsidP="00391C37">
      <w:pPr>
        <w:numPr>
          <w:ilvl w:val="0"/>
          <w:numId w:val="4"/>
        </w:numPr>
        <w:tabs>
          <w:tab w:val="left" w:pos="2610"/>
        </w:tabs>
        <w:rPr>
          <w:b/>
        </w:rPr>
      </w:pPr>
      <w:r>
        <w:t>Дети начальных классов меньше всего подвергнуты воздействию шумов</w:t>
      </w:r>
    </w:p>
    <w:p w:rsidR="001B2B91" w:rsidRPr="002C174D" w:rsidRDefault="001B2B91" w:rsidP="00391C37">
      <w:pPr>
        <w:numPr>
          <w:ilvl w:val="0"/>
          <w:numId w:val="4"/>
        </w:numPr>
        <w:tabs>
          <w:tab w:val="left" w:pos="2610"/>
        </w:tabs>
        <w:rPr>
          <w:b/>
        </w:rPr>
      </w:pPr>
      <w:r>
        <w:t>Подростки 6-9-х классов пренебрегают своим слухом и слухом окружающих.</w:t>
      </w:r>
    </w:p>
    <w:p w:rsidR="001B2B91" w:rsidRPr="0000685A" w:rsidRDefault="001B2B91" w:rsidP="00391C37">
      <w:pPr>
        <w:numPr>
          <w:ilvl w:val="0"/>
          <w:numId w:val="4"/>
        </w:numPr>
        <w:tabs>
          <w:tab w:val="left" w:pos="2610"/>
        </w:tabs>
        <w:rPr>
          <w:b/>
        </w:rPr>
      </w:pPr>
      <w:r>
        <w:t>Ученики старших классов начинают задумываться о своём здоровье и в какой-то мере стараются избегать шумных мест.</w:t>
      </w:r>
    </w:p>
    <w:p w:rsidR="001B2B91" w:rsidRPr="00DA5344" w:rsidRDefault="003A306C" w:rsidP="00391C37">
      <w:pPr>
        <w:numPr>
          <w:ilvl w:val="0"/>
          <w:numId w:val="4"/>
        </w:numPr>
        <w:tabs>
          <w:tab w:val="left" w:pos="2610"/>
        </w:tabs>
        <w:rPr>
          <w:b/>
        </w:rPr>
      </w:pPr>
      <w:r>
        <w:t>Учащиеся женского пола стараются меньше подвергать себя  агрессивными шумами</w:t>
      </w:r>
      <w:r w:rsidR="001B2B91">
        <w:t>.</w:t>
      </w:r>
    </w:p>
    <w:p w:rsidR="001B2B91" w:rsidRPr="00DA5344" w:rsidRDefault="001B2B91" w:rsidP="00391C37">
      <w:pPr>
        <w:numPr>
          <w:ilvl w:val="0"/>
          <w:numId w:val="4"/>
        </w:numPr>
        <w:tabs>
          <w:tab w:val="left" w:pos="2610"/>
        </w:tabs>
        <w:rPr>
          <w:b/>
        </w:rPr>
      </w:pPr>
      <w:r>
        <w:t>Ученики 8 класса постоянно сталкиваются с нежелательными шумами.</w:t>
      </w:r>
    </w:p>
    <w:p w:rsidR="001B2B91" w:rsidRPr="002C174D" w:rsidRDefault="001B2B91" w:rsidP="00391C37">
      <w:pPr>
        <w:numPr>
          <w:ilvl w:val="0"/>
          <w:numId w:val="4"/>
        </w:numPr>
        <w:tabs>
          <w:tab w:val="left" w:pos="2610"/>
        </w:tabs>
        <w:rPr>
          <w:b/>
        </w:rPr>
      </w:pPr>
      <w:r>
        <w:t>Ученики 11 класса подвергаются воздействию шума реже остальных классов.</w:t>
      </w:r>
    </w:p>
    <w:p w:rsidR="00BC75CC" w:rsidRDefault="00BC75CC" w:rsidP="0006067A">
      <w:pPr>
        <w:tabs>
          <w:tab w:val="left" w:pos="2610"/>
        </w:tabs>
        <w:rPr>
          <w:b/>
          <w:color w:val="000000"/>
          <w:sz w:val="22"/>
          <w:szCs w:val="22"/>
        </w:rPr>
      </w:pPr>
    </w:p>
    <w:p w:rsidR="006A636C" w:rsidRDefault="006A636C" w:rsidP="0006067A">
      <w:pPr>
        <w:tabs>
          <w:tab w:val="left" w:pos="2610"/>
        </w:tabs>
        <w:rPr>
          <w:color w:val="000000"/>
        </w:rPr>
      </w:pPr>
    </w:p>
    <w:p w:rsidR="006A636C" w:rsidRDefault="006A636C" w:rsidP="0006067A">
      <w:pPr>
        <w:tabs>
          <w:tab w:val="left" w:pos="2610"/>
        </w:tabs>
        <w:rPr>
          <w:color w:val="000000"/>
          <w:lang w:val="et-EE"/>
        </w:rPr>
      </w:pPr>
    </w:p>
    <w:p w:rsidR="003D31F2" w:rsidRDefault="003D31F2" w:rsidP="0006067A">
      <w:pPr>
        <w:tabs>
          <w:tab w:val="left" w:pos="2610"/>
        </w:tabs>
        <w:rPr>
          <w:color w:val="000000"/>
          <w:lang w:val="et-EE"/>
        </w:rPr>
      </w:pPr>
    </w:p>
    <w:p w:rsidR="003D31F2" w:rsidRDefault="003D31F2" w:rsidP="0006067A">
      <w:pPr>
        <w:tabs>
          <w:tab w:val="left" w:pos="2610"/>
        </w:tabs>
        <w:rPr>
          <w:color w:val="000000"/>
          <w:lang w:val="et-EE"/>
        </w:rPr>
      </w:pPr>
    </w:p>
    <w:p w:rsidR="003D31F2" w:rsidRDefault="003D31F2" w:rsidP="0006067A">
      <w:pPr>
        <w:tabs>
          <w:tab w:val="left" w:pos="2610"/>
        </w:tabs>
        <w:rPr>
          <w:color w:val="000000"/>
          <w:lang w:val="et-EE"/>
        </w:rPr>
      </w:pPr>
    </w:p>
    <w:p w:rsidR="003D31F2" w:rsidRPr="003D31F2" w:rsidRDefault="003D31F2" w:rsidP="0006067A">
      <w:pPr>
        <w:tabs>
          <w:tab w:val="left" w:pos="2610"/>
        </w:tabs>
        <w:rPr>
          <w:color w:val="000000"/>
          <w:lang w:val="et-EE"/>
        </w:rPr>
      </w:pPr>
    </w:p>
    <w:p w:rsidR="00F46568" w:rsidRPr="0031115C" w:rsidRDefault="002F7916" w:rsidP="00391C37">
      <w:pPr>
        <w:pStyle w:val="Heading1"/>
        <w:numPr>
          <w:ilvl w:val="1"/>
          <w:numId w:val="4"/>
        </w:numPr>
        <w:rPr>
          <w:b w:val="0"/>
          <w:sz w:val="32"/>
        </w:rPr>
      </w:pPr>
      <w:r w:rsidRPr="0031115C">
        <w:rPr>
          <w:b w:val="0"/>
          <w:sz w:val="32"/>
        </w:rPr>
        <w:lastRenderedPageBreak/>
        <w:t>ПРОВЕРКА СЛУХА УЧАЩИХСЯ</w:t>
      </w:r>
      <w:r w:rsidR="00FD297F" w:rsidRPr="0031115C">
        <w:rPr>
          <w:b w:val="0"/>
          <w:sz w:val="32"/>
        </w:rPr>
        <w:t xml:space="preserve"> </w:t>
      </w:r>
      <w:r w:rsidR="00FD297F" w:rsidRPr="0031115C">
        <w:rPr>
          <w:b w:val="0"/>
          <w:sz w:val="32"/>
          <w:lang w:val="et-EE"/>
        </w:rPr>
        <w:t>SVLK</w:t>
      </w:r>
    </w:p>
    <w:p w:rsidR="0006067A" w:rsidRPr="0031115C" w:rsidRDefault="0031115C" w:rsidP="0031115C">
      <w:pPr>
        <w:jc w:val="both"/>
      </w:pPr>
      <w:r>
        <w:t xml:space="preserve">   Проверка слуха учащихся, пожалуй, является самой значимой и ответственной частью работы. Все данные неоднократно проверялись и редактировались. Для проверки слуха был выбран самый подходящий способ тестирования для данного исследования. </w:t>
      </w:r>
      <w:r w:rsidRPr="003F68F0">
        <w:rPr>
          <w:i/>
        </w:rPr>
        <w:t>Способ проверки</w:t>
      </w:r>
      <w:r>
        <w:t xml:space="preserve">: испытуемый должен был правильно назвать цифру, которую скажет проверяющий стоящий от него на расстоянии 6-и метров. Проверяющий  называл  каждому  ученику  6 цифр (3 цифры - однозначные и 3 цифры двузначные). Все полученные данные были занесены в </w:t>
      </w:r>
      <w:r w:rsidR="00314CBB">
        <w:t xml:space="preserve">таблицу </w:t>
      </w:r>
      <w:r>
        <w:t>(</w:t>
      </w:r>
      <w:r w:rsidRPr="005D76EB">
        <w:rPr>
          <w:i/>
          <w:color w:val="000000"/>
        </w:rPr>
        <w:t>приложение</w:t>
      </w:r>
      <w:r w:rsidR="00E04094">
        <w:rPr>
          <w:i/>
          <w:color w:val="000000"/>
        </w:rPr>
        <w:t xml:space="preserve"> </w:t>
      </w:r>
      <w:r w:rsidR="005D76EB" w:rsidRPr="005D76EB">
        <w:rPr>
          <w:i/>
          <w:color w:val="000000"/>
        </w:rPr>
        <w:t>2.</w:t>
      </w:r>
      <w:r w:rsidRPr="005D76EB">
        <w:rPr>
          <w:i/>
          <w:color w:val="000000"/>
        </w:rPr>
        <w:t>).</w:t>
      </w:r>
      <w:r>
        <w:t xml:space="preserve"> По данным </w:t>
      </w:r>
      <w:r w:rsidR="00314CBB" w:rsidRPr="00314CBB">
        <w:rPr>
          <w:i/>
        </w:rPr>
        <w:t>таблицы</w:t>
      </w:r>
      <w:r>
        <w:rPr>
          <w:i/>
        </w:rPr>
        <w:t xml:space="preserve"> </w:t>
      </w:r>
      <w:r w:rsidRPr="0031115C">
        <w:t>были построены</w:t>
      </w:r>
      <w:r>
        <w:rPr>
          <w:i/>
        </w:rPr>
        <w:t xml:space="preserve"> </w:t>
      </w:r>
      <w:r w:rsidR="00E66AC6">
        <w:rPr>
          <w:i/>
        </w:rPr>
        <w:t>диаграммы 1,2,3</w:t>
      </w:r>
      <w:r w:rsidR="003230BD">
        <w:rPr>
          <w:i/>
        </w:rPr>
        <w:t>.</w:t>
      </w:r>
    </w:p>
    <w:p w:rsidR="007B51C1" w:rsidRDefault="006A636C" w:rsidP="006A636C">
      <w:pPr>
        <w:jc w:val="both"/>
      </w:pPr>
      <w:r>
        <w:t xml:space="preserve">    Приведённые </w:t>
      </w:r>
      <w:r w:rsidR="00200325">
        <w:t>(</w:t>
      </w:r>
      <w:r w:rsidR="00200325">
        <w:rPr>
          <w:i/>
        </w:rPr>
        <w:t xml:space="preserve">диаграммы </w:t>
      </w:r>
      <w:r w:rsidR="00200325" w:rsidRPr="00200325">
        <w:rPr>
          <w:i/>
        </w:rPr>
        <w:t>1,2,3</w:t>
      </w:r>
      <w:r w:rsidR="00200325">
        <w:rPr>
          <w:i/>
        </w:rPr>
        <w:t>)</w:t>
      </w:r>
      <w:r w:rsidR="002F7916">
        <w:t xml:space="preserve"> показывают количество учеников со сниженным и нормальным слухом. </w:t>
      </w:r>
      <w:r w:rsidR="006A764B">
        <w:t>Они</w:t>
      </w:r>
      <w:r w:rsidR="002F7916">
        <w:t xml:space="preserve"> наглядно показывают, что начальная школа слышит лучше, чем средняя школа или гимназия. Так же </w:t>
      </w:r>
      <w:r w:rsidR="00200325">
        <w:rPr>
          <w:i/>
        </w:rPr>
        <w:t>диаграмма</w:t>
      </w:r>
      <w:r w:rsidR="002F7916">
        <w:t xml:space="preserve"> демонстрирует нам, что основная потеря слуха происходит именно в среднем звене школы. С разницей в 30% отличается начальная школа от средней и всего лишь на 2% учащихся гимназии с пониженным слухом больше чем в средней школе.</w:t>
      </w:r>
    </w:p>
    <w:p w:rsidR="002F7916" w:rsidRDefault="002F7916" w:rsidP="006A636C">
      <w:pPr>
        <w:jc w:val="both"/>
      </w:pPr>
      <w:r>
        <w:t xml:space="preserve"> </w:t>
      </w:r>
    </w:p>
    <w:p w:rsidR="007B51C1" w:rsidRDefault="000C1AAB" w:rsidP="007B51C1">
      <w:pPr>
        <w:ind w:left="-180"/>
        <w:jc w:val="center"/>
        <w:rPr>
          <w:b/>
        </w:rPr>
      </w:pPr>
      <w:r>
        <w:rPr>
          <w:b/>
          <w:noProof/>
          <w:lang w:val="et-EE" w:eastAsia="et-EE"/>
        </w:rPr>
        <w:drawing>
          <wp:inline distT="0" distB="0" distL="0" distR="0">
            <wp:extent cx="2628900" cy="1552575"/>
            <wp:effectExtent l="0" t="0" r="0" b="0"/>
            <wp:docPr id="15" name="Objec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B51C1" w:rsidRPr="003D31F2" w:rsidRDefault="007B51C1" w:rsidP="003D31F2">
      <w:pPr>
        <w:jc w:val="center"/>
      </w:pPr>
      <w:r>
        <w:rPr>
          <w:i/>
        </w:rPr>
        <w:t xml:space="preserve">Диаграмма </w:t>
      </w:r>
      <w:r w:rsidRPr="00EA2B98">
        <w:rPr>
          <w:i/>
        </w:rPr>
        <w:t>1</w:t>
      </w:r>
      <w:r>
        <w:rPr>
          <w:i/>
        </w:rPr>
        <w:t>.</w:t>
      </w:r>
      <w:r>
        <w:t xml:space="preserve"> (Количество учеников с пониженным слухом в начальных классах)</w:t>
      </w:r>
    </w:p>
    <w:p w:rsidR="007B51C1" w:rsidRPr="00CF1A76" w:rsidRDefault="000C1AAB" w:rsidP="007B51C1">
      <w:pPr>
        <w:ind w:left="-180"/>
        <w:jc w:val="center"/>
      </w:pPr>
      <w:r>
        <w:rPr>
          <w:b/>
          <w:noProof/>
          <w:lang w:val="et-EE" w:eastAsia="et-EE"/>
        </w:rPr>
        <w:drawing>
          <wp:inline distT="0" distB="0" distL="0" distR="0">
            <wp:extent cx="2286000" cy="1524000"/>
            <wp:effectExtent l="0" t="0" r="0" b="0"/>
            <wp:docPr id="16" name="Objec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B51C1" w:rsidRPr="003D31F2" w:rsidRDefault="007B51C1" w:rsidP="003D31F2">
      <w:pPr>
        <w:jc w:val="center"/>
      </w:pPr>
      <w:r>
        <w:rPr>
          <w:i/>
        </w:rPr>
        <w:t xml:space="preserve">Диаграмма </w:t>
      </w:r>
      <w:r w:rsidRPr="00EA2B98">
        <w:rPr>
          <w:i/>
        </w:rPr>
        <w:t>2</w:t>
      </w:r>
      <w:r>
        <w:rPr>
          <w:i/>
        </w:rPr>
        <w:t xml:space="preserve">. </w:t>
      </w:r>
      <w:r>
        <w:t>(Количество учеников с пониженным слухом в среднем звене школы)</w:t>
      </w:r>
    </w:p>
    <w:p w:rsidR="007B51C1" w:rsidRDefault="000C1AAB" w:rsidP="007B51C1">
      <w:pPr>
        <w:jc w:val="center"/>
        <w:rPr>
          <w:b/>
          <w:sz w:val="32"/>
          <w:szCs w:val="32"/>
        </w:rPr>
      </w:pPr>
      <w:r>
        <w:rPr>
          <w:b/>
          <w:noProof/>
          <w:sz w:val="32"/>
          <w:szCs w:val="32"/>
          <w:lang w:val="et-EE" w:eastAsia="et-EE"/>
        </w:rPr>
        <w:drawing>
          <wp:inline distT="0" distB="0" distL="0" distR="0">
            <wp:extent cx="2295525" cy="1524000"/>
            <wp:effectExtent l="0" t="0" r="0" b="0"/>
            <wp:docPr id="17" name="Objec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B51C1" w:rsidRPr="007B51C1" w:rsidRDefault="007B51C1" w:rsidP="007B51C1">
      <w:pPr>
        <w:jc w:val="center"/>
        <w:rPr>
          <w:i/>
        </w:rPr>
      </w:pPr>
      <w:r>
        <w:rPr>
          <w:i/>
        </w:rPr>
        <w:t xml:space="preserve">Диаграмма 3. </w:t>
      </w:r>
      <w:r>
        <w:t>(Количество учеников с пониженным слухом у гимназистов)</w:t>
      </w:r>
    </w:p>
    <w:p w:rsidR="001C5D4B" w:rsidRPr="003D31F2" w:rsidRDefault="007B51C1" w:rsidP="003D31F2">
      <w:pPr>
        <w:ind w:right="420"/>
        <w:jc w:val="right"/>
        <w:rPr>
          <w:lang w:val="et-EE"/>
        </w:rPr>
      </w:pPr>
      <w:r>
        <w:t xml:space="preserve"> (Кадиров Ренат 2009.г.)</w:t>
      </w:r>
    </w:p>
    <w:p w:rsidR="001C5D4B" w:rsidRDefault="001C5D4B" w:rsidP="006A636C">
      <w:pPr>
        <w:jc w:val="both"/>
        <w:rPr>
          <w:i/>
        </w:rPr>
      </w:pPr>
      <w:r w:rsidRPr="001C5D4B">
        <w:rPr>
          <w:i/>
        </w:rPr>
        <w:t>Выводы:</w:t>
      </w:r>
      <w:r>
        <w:rPr>
          <w:i/>
        </w:rPr>
        <w:t xml:space="preserve"> </w:t>
      </w:r>
    </w:p>
    <w:p w:rsidR="002F7916" w:rsidRDefault="002F7916" w:rsidP="002F7916">
      <w:pPr>
        <w:rPr>
          <w:i/>
        </w:rPr>
      </w:pPr>
    </w:p>
    <w:p w:rsidR="009370AE" w:rsidRDefault="009370AE" w:rsidP="00391C37">
      <w:pPr>
        <w:numPr>
          <w:ilvl w:val="0"/>
          <w:numId w:val="10"/>
        </w:numPr>
      </w:pPr>
      <w:r>
        <w:t>Ученики начальных классов слышат на 30% лучше учеников среднего звена</w:t>
      </w:r>
    </w:p>
    <w:p w:rsidR="009370AE" w:rsidRDefault="009370AE" w:rsidP="00391C37">
      <w:pPr>
        <w:numPr>
          <w:ilvl w:val="0"/>
          <w:numId w:val="10"/>
        </w:numPr>
      </w:pPr>
      <w:r>
        <w:t>Гимназисты слышат на 2% хуже, чем ученики средней школы</w:t>
      </w:r>
    </w:p>
    <w:p w:rsidR="003D31F2" w:rsidRPr="003D31F2" w:rsidRDefault="009370AE" w:rsidP="00391C37">
      <w:pPr>
        <w:numPr>
          <w:ilvl w:val="0"/>
          <w:numId w:val="10"/>
        </w:numPr>
      </w:pPr>
      <w:r>
        <w:t>Основная потеря слуха у школьников происходит в среднем звене школы</w:t>
      </w:r>
    </w:p>
    <w:p w:rsidR="003D31F2" w:rsidRDefault="003D31F2" w:rsidP="003D31F2">
      <w:pPr>
        <w:rPr>
          <w:lang w:val="et-EE"/>
        </w:rPr>
      </w:pPr>
    </w:p>
    <w:p w:rsidR="003D31F2" w:rsidRDefault="003D31F2" w:rsidP="003D31F2">
      <w:pPr>
        <w:rPr>
          <w:lang w:val="et-EE"/>
        </w:rPr>
      </w:pPr>
    </w:p>
    <w:p w:rsidR="003D31F2" w:rsidRDefault="003D31F2" w:rsidP="003D31F2">
      <w:pPr>
        <w:rPr>
          <w:lang w:val="et-EE"/>
        </w:rPr>
      </w:pPr>
    </w:p>
    <w:p w:rsidR="003D31F2" w:rsidRPr="003D31F2" w:rsidRDefault="003D31F2" w:rsidP="003D31F2">
      <w:pPr>
        <w:rPr>
          <w:lang w:val="et-EE"/>
        </w:rPr>
      </w:pPr>
    </w:p>
    <w:p w:rsidR="0031115C" w:rsidRPr="0031115C" w:rsidRDefault="006D63F0" w:rsidP="00391C37">
      <w:pPr>
        <w:pStyle w:val="Heading1"/>
        <w:numPr>
          <w:ilvl w:val="1"/>
          <w:numId w:val="10"/>
        </w:numPr>
        <w:rPr>
          <w:b w:val="0"/>
          <w:bCs w:val="0"/>
          <w:sz w:val="32"/>
        </w:rPr>
      </w:pPr>
      <w:r>
        <w:rPr>
          <w:b w:val="0"/>
          <w:bCs w:val="0"/>
          <w:sz w:val="32"/>
        </w:rPr>
        <w:t xml:space="preserve"> </w:t>
      </w:r>
      <w:r w:rsidR="0031115C" w:rsidRPr="0031115C">
        <w:rPr>
          <w:b w:val="0"/>
          <w:bCs w:val="0"/>
          <w:sz w:val="32"/>
        </w:rPr>
        <w:t>МОНИТОРИНГ ШКОЛЬНОГО ДНЯ</w:t>
      </w:r>
    </w:p>
    <w:p w:rsidR="0031115C" w:rsidRDefault="0031115C" w:rsidP="0031115C">
      <w:pPr>
        <w:rPr>
          <w:lang w:val="et-EE"/>
        </w:rPr>
      </w:pPr>
    </w:p>
    <w:p w:rsidR="003D31F2" w:rsidRPr="003D31F2" w:rsidRDefault="003D31F2" w:rsidP="0031115C">
      <w:pPr>
        <w:rPr>
          <w:lang w:val="et-EE"/>
        </w:rPr>
      </w:pPr>
    </w:p>
    <w:p w:rsidR="0031115C" w:rsidRDefault="0031115C" w:rsidP="0031115C">
      <w:pPr>
        <w:ind w:left="-180"/>
        <w:jc w:val="both"/>
      </w:pPr>
      <w:r>
        <w:t xml:space="preserve">   Норма, шума на уроке </w:t>
      </w:r>
      <w:r w:rsidRPr="00CE07BE">
        <w:t>не должна превышать 50 дБ</w:t>
      </w:r>
      <w:r>
        <w:t>(А)</w:t>
      </w:r>
      <w:r w:rsidRPr="00CE07BE">
        <w:t>.</w:t>
      </w:r>
      <w:r>
        <w:t xml:space="preserve"> Уровень шума ниже 50-ти дБ(А) не мешает, восприятию и концентрации ученика на уроке. </w:t>
      </w:r>
      <w:r w:rsidR="005D76EB">
        <w:t xml:space="preserve">Мониторинг </w:t>
      </w:r>
      <w:r w:rsidR="00E66AC6">
        <w:t>(</w:t>
      </w:r>
      <w:r w:rsidR="00E66AC6" w:rsidRPr="005D76EB">
        <w:rPr>
          <w:color w:val="000000"/>
        </w:rPr>
        <w:t>приложение</w:t>
      </w:r>
      <w:r w:rsidR="00E04094">
        <w:rPr>
          <w:color w:val="000000"/>
        </w:rPr>
        <w:t xml:space="preserve"> </w:t>
      </w:r>
      <w:r w:rsidR="005D76EB" w:rsidRPr="005D76EB">
        <w:rPr>
          <w:color w:val="000000"/>
        </w:rPr>
        <w:t>3.</w:t>
      </w:r>
      <w:r w:rsidR="00E66AC6" w:rsidRPr="005D76EB">
        <w:rPr>
          <w:i/>
          <w:color w:val="000000"/>
        </w:rPr>
        <w:t>)</w:t>
      </w:r>
      <w:r>
        <w:t xml:space="preserve"> показал, что большинство уроков проходят в шуме, превышающем эту норму, что может привести к рассеянности и несобранности учеников. Мониторинг прошли два класса, 8 класс и 11. Оба класса показали примерно одинаковый результат, но всё же с небольшими расхождениями. В 8-ом классе уроков с допустимой нормой больше чем у 11-ого класса. Но так же есть и уроки, на которых уровень шума намного превышает все допустимые пределы и оказывающий даже пагубное воздействие на их здоровье (может вызывать усталость или даже головную боль). Урок биологии и эстонского языка, в обоих классах не превышают нормы. Самый же высокий уровень шума в классах на уроке истории, затем географии и химии.</w:t>
      </w:r>
    </w:p>
    <w:p w:rsidR="0031115C" w:rsidRDefault="0031115C" w:rsidP="0031115C">
      <w:pPr>
        <w:ind w:left="-180"/>
        <w:jc w:val="both"/>
      </w:pPr>
      <w:r>
        <w:t xml:space="preserve">    Так же были проведены замеры в отдельных частях школы. Уровень шума в столовой в среднем составляет 92 дБ</w:t>
      </w:r>
      <w:r w:rsidR="00314CBB">
        <w:t>(</w:t>
      </w:r>
      <w:r>
        <w:t>А</w:t>
      </w:r>
      <w:r w:rsidR="00314CBB">
        <w:t>)</w:t>
      </w:r>
      <w:r>
        <w:t>. Это превышает допустимый уровень шума в 85 децибел, что негативно влияет на орган слуха и  здоровье организма в целом.  Уровень шума на переменах, оставляет желать лучшего, мониторинг на протяжении всей перемены показал, что уровень шума на некоторых этажах школы был намного выше нормы. Самый высокий показатель шума в школе это гардероб во время, когда ученики уходят домой (уровень шума держался около 100 дБ</w:t>
      </w:r>
      <w:r w:rsidR="00314CBB">
        <w:t>(</w:t>
      </w:r>
      <w:r>
        <w:t>А).</w:t>
      </w:r>
    </w:p>
    <w:p w:rsidR="0031115C" w:rsidRDefault="0031115C" w:rsidP="0031115C"/>
    <w:p w:rsidR="0031115C" w:rsidRDefault="0031115C" w:rsidP="0031115C">
      <w:pPr>
        <w:rPr>
          <w:i/>
          <w:lang w:val="et-EE"/>
        </w:rPr>
      </w:pPr>
      <w:r w:rsidRPr="00E55432">
        <w:rPr>
          <w:i/>
        </w:rPr>
        <w:t>Выводы:</w:t>
      </w:r>
    </w:p>
    <w:p w:rsidR="003D31F2" w:rsidRPr="003D31F2" w:rsidRDefault="003D31F2" w:rsidP="0031115C">
      <w:pPr>
        <w:rPr>
          <w:i/>
          <w:lang w:val="et-EE"/>
        </w:rPr>
      </w:pPr>
    </w:p>
    <w:p w:rsidR="0031115C" w:rsidRPr="00E96D23" w:rsidRDefault="0031115C" w:rsidP="00391C37">
      <w:pPr>
        <w:numPr>
          <w:ilvl w:val="0"/>
          <w:numId w:val="7"/>
        </w:numPr>
        <w:rPr>
          <w:i/>
        </w:rPr>
      </w:pPr>
      <w:r>
        <w:t>Во время перемены ученики получают большую дозу шума</w:t>
      </w:r>
    </w:p>
    <w:p w:rsidR="0031115C" w:rsidRPr="00E96D23" w:rsidRDefault="0031115C" w:rsidP="00391C37">
      <w:pPr>
        <w:numPr>
          <w:ilvl w:val="0"/>
          <w:numId w:val="7"/>
        </w:numPr>
        <w:rPr>
          <w:i/>
        </w:rPr>
      </w:pPr>
      <w:r>
        <w:t>Уровень шума на многих уроках превышает норму</w:t>
      </w:r>
    </w:p>
    <w:p w:rsidR="0031115C" w:rsidRPr="001C5D4B" w:rsidRDefault="0031115C" w:rsidP="00391C37">
      <w:pPr>
        <w:numPr>
          <w:ilvl w:val="0"/>
          <w:numId w:val="7"/>
        </w:numPr>
        <w:rPr>
          <w:i/>
        </w:rPr>
      </w:pPr>
      <w:r>
        <w:t>Чем больше шум, тем меньше работоспособность ученика</w:t>
      </w:r>
    </w:p>
    <w:p w:rsidR="0031115C" w:rsidRPr="00E55432" w:rsidRDefault="0031115C" w:rsidP="00391C37">
      <w:pPr>
        <w:numPr>
          <w:ilvl w:val="0"/>
          <w:numId w:val="7"/>
        </w:numPr>
        <w:rPr>
          <w:i/>
        </w:rPr>
      </w:pPr>
      <w:r>
        <w:t>Шум в столовой не приемлем для школьного заведения</w:t>
      </w:r>
    </w:p>
    <w:p w:rsidR="00B2021D" w:rsidRDefault="00B2021D" w:rsidP="00D66F09"/>
    <w:p w:rsidR="00AE6E70" w:rsidRDefault="00AE6E70" w:rsidP="00D66F09"/>
    <w:p w:rsidR="00AE6E70" w:rsidRDefault="00AE6E70" w:rsidP="00D66F09">
      <w:pPr>
        <w:rPr>
          <w:lang w:val="et-EE"/>
        </w:rPr>
      </w:pPr>
    </w:p>
    <w:p w:rsidR="003D31F2" w:rsidRDefault="003D31F2" w:rsidP="00D66F09">
      <w:pPr>
        <w:rPr>
          <w:lang w:val="et-EE"/>
        </w:rPr>
      </w:pPr>
    </w:p>
    <w:p w:rsidR="003D31F2" w:rsidRDefault="003D31F2" w:rsidP="00D66F09">
      <w:pPr>
        <w:rPr>
          <w:lang w:val="et-EE"/>
        </w:rPr>
      </w:pPr>
    </w:p>
    <w:p w:rsidR="003D31F2" w:rsidRDefault="003D31F2" w:rsidP="00D66F09">
      <w:pPr>
        <w:rPr>
          <w:lang w:val="et-EE"/>
        </w:rPr>
      </w:pPr>
    </w:p>
    <w:p w:rsidR="003D31F2" w:rsidRDefault="003D31F2" w:rsidP="00D66F09">
      <w:pPr>
        <w:rPr>
          <w:lang w:val="et-EE"/>
        </w:rPr>
      </w:pPr>
    </w:p>
    <w:p w:rsidR="003D31F2" w:rsidRDefault="003D31F2" w:rsidP="00D66F09">
      <w:pPr>
        <w:rPr>
          <w:lang w:val="et-EE"/>
        </w:rPr>
      </w:pPr>
    </w:p>
    <w:p w:rsidR="003D31F2" w:rsidRDefault="003D31F2" w:rsidP="00D66F09">
      <w:pPr>
        <w:rPr>
          <w:lang w:val="et-EE"/>
        </w:rPr>
      </w:pPr>
    </w:p>
    <w:p w:rsidR="003D31F2" w:rsidRDefault="003D31F2" w:rsidP="00D66F09">
      <w:pPr>
        <w:rPr>
          <w:lang w:val="et-EE"/>
        </w:rPr>
      </w:pPr>
    </w:p>
    <w:p w:rsidR="003D31F2" w:rsidRDefault="003D31F2" w:rsidP="00D66F09">
      <w:pPr>
        <w:rPr>
          <w:lang w:val="et-EE"/>
        </w:rPr>
      </w:pPr>
    </w:p>
    <w:p w:rsidR="003D31F2" w:rsidRDefault="003D31F2" w:rsidP="00D66F09">
      <w:pPr>
        <w:rPr>
          <w:lang w:val="et-EE"/>
        </w:rPr>
      </w:pPr>
    </w:p>
    <w:p w:rsidR="003D31F2" w:rsidRDefault="003D31F2" w:rsidP="00D66F09">
      <w:pPr>
        <w:rPr>
          <w:lang w:val="et-EE"/>
        </w:rPr>
      </w:pPr>
    </w:p>
    <w:p w:rsidR="003D31F2" w:rsidRDefault="003D31F2" w:rsidP="00D66F09">
      <w:pPr>
        <w:rPr>
          <w:lang w:val="et-EE"/>
        </w:rPr>
      </w:pPr>
    </w:p>
    <w:p w:rsidR="003D31F2" w:rsidRDefault="003D31F2" w:rsidP="00D66F09">
      <w:pPr>
        <w:rPr>
          <w:lang w:val="et-EE"/>
        </w:rPr>
      </w:pPr>
    </w:p>
    <w:p w:rsidR="003D31F2" w:rsidRDefault="003D31F2" w:rsidP="00D66F09">
      <w:pPr>
        <w:rPr>
          <w:lang w:val="et-EE"/>
        </w:rPr>
      </w:pPr>
    </w:p>
    <w:p w:rsidR="003D31F2" w:rsidRDefault="003D31F2" w:rsidP="00D66F09">
      <w:pPr>
        <w:rPr>
          <w:lang w:val="et-EE"/>
        </w:rPr>
      </w:pPr>
    </w:p>
    <w:p w:rsidR="003D31F2" w:rsidRPr="003D31F2" w:rsidRDefault="003D31F2" w:rsidP="00D66F09">
      <w:pPr>
        <w:rPr>
          <w:lang w:val="et-EE"/>
        </w:rPr>
      </w:pPr>
    </w:p>
    <w:p w:rsidR="00A515C8" w:rsidRDefault="00A515C8" w:rsidP="00391C37">
      <w:pPr>
        <w:pStyle w:val="Heading1"/>
        <w:numPr>
          <w:ilvl w:val="1"/>
          <w:numId w:val="7"/>
        </w:numPr>
        <w:rPr>
          <w:b w:val="0"/>
          <w:bCs w:val="0"/>
          <w:sz w:val="32"/>
        </w:rPr>
      </w:pPr>
      <w:r w:rsidRPr="00A515C8">
        <w:rPr>
          <w:b w:val="0"/>
          <w:bCs w:val="0"/>
          <w:sz w:val="32"/>
        </w:rPr>
        <w:lastRenderedPageBreak/>
        <w:t xml:space="preserve">ОПРОС УЧАЩИХСЯ </w:t>
      </w:r>
      <w:r w:rsidRPr="00A515C8">
        <w:rPr>
          <w:b w:val="0"/>
          <w:bCs w:val="0"/>
          <w:sz w:val="32"/>
          <w:lang w:val="et-EE"/>
        </w:rPr>
        <w:t>SVLK</w:t>
      </w:r>
      <w:r w:rsidRPr="00A515C8">
        <w:rPr>
          <w:b w:val="0"/>
          <w:bCs w:val="0"/>
          <w:sz w:val="32"/>
        </w:rPr>
        <w:t xml:space="preserve"> ПОСЛЕ ПРОВЕРКИ СЛУХА И ПРЕЗЕНТАЦИИ</w:t>
      </w:r>
    </w:p>
    <w:p w:rsidR="00A515C8" w:rsidRDefault="00A515C8" w:rsidP="00A515C8">
      <w:r>
        <w:t xml:space="preserve">   Анкетирование после презентации доклада</w:t>
      </w:r>
      <w:r w:rsidR="00314CBB">
        <w:t>, анкета</w:t>
      </w:r>
      <w:r>
        <w:t xml:space="preserve"> (</w:t>
      </w:r>
      <w:r w:rsidRPr="005D76EB">
        <w:rPr>
          <w:color w:val="000000"/>
        </w:rPr>
        <w:t>приложение</w:t>
      </w:r>
      <w:r w:rsidR="00E04094">
        <w:rPr>
          <w:color w:val="000000"/>
        </w:rPr>
        <w:t xml:space="preserve"> </w:t>
      </w:r>
      <w:r w:rsidR="005D76EB" w:rsidRPr="005D76EB">
        <w:rPr>
          <w:color w:val="000000"/>
        </w:rPr>
        <w:t>5.</w:t>
      </w:r>
      <w:r w:rsidRPr="005D76EB">
        <w:rPr>
          <w:color w:val="000000"/>
        </w:rPr>
        <w:t>).</w:t>
      </w:r>
      <w:r>
        <w:t xml:space="preserve"> По </w:t>
      </w:r>
      <w:r w:rsidRPr="00DE5E71">
        <w:rPr>
          <w:i/>
        </w:rPr>
        <w:t>анкете</w:t>
      </w:r>
      <w:r>
        <w:t xml:space="preserve"> можно </w:t>
      </w:r>
      <w:r w:rsidR="009E4869">
        <w:t>понять</w:t>
      </w:r>
      <w:r>
        <w:t xml:space="preserve"> изменилось ли отношение учеников к проблеме, насколько была  для них полученная информация полезна, будут ли они больше заботиться о своём слухе и как</w:t>
      </w:r>
      <w:r w:rsidR="009E4869">
        <w:t>ие способы решения проблемы они могут</w:t>
      </w:r>
      <w:r>
        <w:t xml:space="preserve"> предложить для уменьшения шумов в школе.</w:t>
      </w:r>
      <w:r w:rsidR="00992FF2">
        <w:t xml:space="preserve"> Все полученные данные были занесены в (</w:t>
      </w:r>
      <w:r w:rsidR="00314CBB">
        <w:rPr>
          <w:i/>
        </w:rPr>
        <w:t>таблицу 3</w:t>
      </w:r>
      <w:r w:rsidR="00992FF2">
        <w:rPr>
          <w:i/>
        </w:rPr>
        <w:t>)</w:t>
      </w:r>
      <w:r w:rsidR="009E4869">
        <w:rPr>
          <w:i/>
        </w:rPr>
        <w:t xml:space="preserve">. </w:t>
      </w:r>
      <w:r w:rsidR="00992FF2">
        <w:rPr>
          <w:i/>
        </w:rPr>
        <w:t xml:space="preserve"> </w:t>
      </w:r>
      <w:r w:rsidR="00DD114C">
        <w:t>В первом столбике представлена среднеарифметическая оценка данной группы учеников</w:t>
      </w:r>
      <w:r w:rsidR="00816A92">
        <w:t xml:space="preserve">, где 10 является максимальной оценкой проблемы. </w:t>
      </w:r>
    </w:p>
    <w:p w:rsidR="003230BD" w:rsidRDefault="003230BD" w:rsidP="00A515C8"/>
    <w:p w:rsidR="003230BD" w:rsidRPr="00DD114C" w:rsidRDefault="00A16BFA" w:rsidP="00A16BFA">
      <w:r w:rsidRPr="00A16BFA">
        <w:rPr>
          <w:b/>
        </w:rPr>
        <w:t>1.</w:t>
      </w:r>
      <w:r>
        <w:t xml:space="preserve"> среднеарифметическая оценка, ценности полученной информации (Максимальная оценка 10 балов)</w:t>
      </w:r>
    </w:p>
    <w:p w:rsidR="00A16BFA" w:rsidRDefault="00A16BFA" w:rsidP="00A16BFA">
      <w:r w:rsidRPr="00A16BFA">
        <w:rPr>
          <w:b/>
        </w:rPr>
        <w:t>2.</w:t>
      </w:r>
      <w:r>
        <w:t xml:space="preserve"> % учеников, изменивших взгляд на проблему</w:t>
      </w:r>
    </w:p>
    <w:p w:rsidR="003230BD" w:rsidRDefault="00A16BFA" w:rsidP="00A16BFA">
      <w:r w:rsidRPr="00A16BFA">
        <w:rPr>
          <w:b/>
        </w:rPr>
        <w:t>3.</w:t>
      </w:r>
      <w:r>
        <w:t xml:space="preserve"> % учеников, которые будут теперь больше беречь свой слух</w:t>
      </w:r>
    </w:p>
    <w:p w:rsidR="00A16BFA" w:rsidRDefault="00A16BFA" w:rsidP="00A16BFA">
      <w:r w:rsidRPr="00A16BFA">
        <w:rPr>
          <w:b/>
        </w:rPr>
        <w:t>4.</w:t>
      </w:r>
      <w:r>
        <w:t xml:space="preserve"> Предложения учеников по ограничению шумов в школе</w:t>
      </w:r>
    </w:p>
    <w:p w:rsidR="00B2021D" w:rsidRDefault="00B2021D" w:rsidP="00A16BFA"/>
    <w:p w:rsidR="00B2021D" w:rsidRDefault="00B2021D" w:rsidP="00A16BFA"/>
    <w:p w:rsidR="00B2021D" w:rsidRDefault="00B2021D" w:rsidP="00A16BFA"/>
    <w:p w:rsidR="00AE6E70" w:rsidRDefault="00AE6E70" w:rsidP="00A16BFA"/>
    <w:p w:rsidR="00A16BFA" w:rsidRDefault="00314CBB" w:rsidP="00314CBB">
      <w:pPr>
        <w:jc w:val="center"/>
        <w:rPr>
          <w:color w:val="000000"/>
        </w:rPr>
      </w:pPr>
      <w:r w:rsidRPr="006A764B">
        <w:rPr>
          <w:i/>
        </w:rPr>
        <w:t>Таблица 3</w:t>
      </w:r>
      <w:r>
        <w:t>. Полученные данные из анкеты (</w:t>
      </w:r>
      <w:r w:rsidR="00E04094" w:rsidRPr="000452B6">
        <w:rPr>
          <w:i/>
          <w:color w:val="000000"/>
        </w:rPr>
        <w:t xml:space="preserve">приложение </w:t>
      </w:r>
      <w:r w:rsidRPr="000452B6">
        <w:rPr>
          <w:i/>
          <w:color w:val="000000"/>
        </w:rPr>
        <w:t>5</w:t>
      </w:r>
      <w:r w:rsidRPr="005D76EB">
        <w:rPr>
          <w:color w:val="000000"/>
        </w:rPr>
        <w:t>.)</w:t>
      </w:r>
    </w:p>
    <w:p w:rsidR="00314CBB" w:rsidRDefault="00314CBB" w:rsidP="00314CB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13"/>
        <w:gridCol w:w="655"/>
        <w:gridCol w:w="720"/>
        <w:gridCol w:w="900"/>
        <w:gridCol w:w="5423"/>
      </w:tblGrid>
      <w:tr w:rsidR="003230BD" w:rsidTr="00100784">
        <w:tc>
          <w:tcPr>
            <w:tcW w:w="1613" w:type="dxa"/>
          </w:tcPr>
          <w:p w:rsidR="003230BD" w:rsidRDefault="003230BD" w:rsidP="00100784">
            <w:pPr>
              <w:jc w:val="center"/>
            </w:pPr>
            <w:r>
              <w:t>Возраст</w:t>
            </w:r>
          </w:p>
        </w:tc>
        <w:tc>
          <w:tcPr>
            <w:tcW w:w="655" w:type="dxa"/>
          </w:tcPr>
          <w:p w:rsidR="003230BD" w:rsidRDefault="00A16BFA" w:rsidP="00100784">
            <w:pPr>
              <w:jc w:val="center"/>
            </w:pPr>
            <w:r>
              <w:t xml:space="preserve">1. </w:t>
            </w:r>
          </w:p>
        </w:tc>
        <w:tc>
          <w:tcPr>
            <w:tcW w:w="720" w:type="dxa"/>
          </w:tcPr>
          <w:p w:rsidR="003230BD" w:rsidRDefault="00A16BFA" w:rsidP="00100784">
            <w:pPr>
              <w:jc w:val="center"/>
            </w:pPr>
            <w:r>
              <w:t>2.</w:t>
            </w:r>
          </w:p>
        </w:tc>
        <w:tc>
          <w:tcPr>
            <w:tcW w:w="900" w:type="dxa"/>
          </w:tcPr>
          <w:p w:rsidR="003230BD" w:rsidRDefault="00A16BFA" w:rsidP="00100784">
            <w:pPr>
              <w:jc w:val="center"/>
            </w:pPr>
            <w:r>
              <w:t>3.</w:t>
            </w:r>
          </w:p>
        </w:tc>
        <w:tc>
          <w:tcPr>
            <w:tcW w:w="5423" w:type="dxa"/>
          </w:tcPr>
          <w:p w:rsidR="003230BD" w:rsidRDefault="003230BD" w:rsidP="00100784">
            <w:pPr>
              <w:jc w:val="center"/>
            </w:pPr>
            <w:r>
              <w:t>4.</w:t>
            </w:r>
          </w:p>
        </w:tc>
      </w:tr>
      <w:tr w:rsidR="003230BD" w:rsidTr="00100784">
        <w:tc>
          <w:tcPr>
            <w:tcW w:w="1613" w:type="dxa"/>
          </w:tcPr>
          <w:p w:rsidR="003230BD" w:rsidRDefault="003230BD" w:rsidP="00100784">
            <w:pPr>
              <w:jc w:val="center"/>
            </w:pPr>
            <w:r>
              <w:t>Начальная школа</w:t>
            </w:r>
          </w:p>
        </w:tc>
        <w:tc>
          <w:tcPr>
            <w:tcW w:w="655" w:type="dxa"/>
          </w:tcPr>
          <w:p w:rsidR="003230BD" w:rsidRDefault="003230BD" w:rsidP="00100784">
            <w:pPr>
              <w:jc w:val="center"/>
            </w:pPr>
            <w:r>
              <w:t>8.2</w:t>
            </w:r>
          </w:p>
        </w:tc>
        <w:tc>
          <w:tcPr>
            <w:tcW w:w="720" w:type="dxa"/>
          </w:tcPr>
          <w:p w:rsidR="003230BD" w:rsidRDefault="003230BD" w:rsidP="00100784">
            <w:pPr>
              <w:jc w:val="center"/>
            </w:pPr>
            <w:r>
              <w:t>85%</w:t>
            </w:r>
          </w:p>
        </w:tc>
        <w:tc>
          <w:tcPr>
            <w:tcW w:w="900" w:type="dxa"/>
          </w:tcPr>
          <w:p w:rsidR="003230BD" w:rsidRDefault="003230BD" w:rsidP="00100784">
            <w:pPr>
              <w:jc w:val="center"/>
            </w:pPr>
            <w:r>
              <w:t>100%</w:t>
            </w:r>
          </w:p>
        </w:tc>
        <w:tc>
          <w:tcPr>
            <w:tcW w:w="5423" w:type="dxa"/>
            <w:vMerge w:val="restart"/>
          </w:tcPr>
          <w:p w:rsidR="003230BD" w:rsidRDefault="003230BD" w:rsidP="005D76EB">
            <w:r>
              <w:t>1.Повесить таблички, запрещающие музыкальные плееры</w:t>
            </w:r>
          </w:p>
          <w:p w:rsidR="003230BD" w:rsidRDefault="003230BD" w:rsidP="005D76EB">
            <w:r>
              <w:t>2. Повысить дисциплину на уроках</w:t>
            </w:r>
          </w:p>
          <w:p w:rsidR="003230BD" w:rsidRDefault="003230BD" w:rsidP="005D76EB">
            <w:r>
              <w:t>3. Сделать звукоизоляцию</w:t>
            </w:r>
          </w:p>
          <w:p w:rsidR="003230BD" w:rsidRDefault="003230BD" w:rsidP="005D76EB">
            <w:r>
              <w:t>4. Рассказать всем школам о проблеме шума</w:t>
            </w:r>
          </w:p>
          <w:p w:rsidR="002F6CE9" w:rsidRDefault="002F6CE9" w:rsidP="005D76EB">
            <w:r>
              <w:t xml:space="preserve">5. Проводить обучающие уроки </w:t>
            </w:r>
            <w:r w:rsidR="00A16BFA">
              <w:t xml:space="preserve">здоровья </w:t>
            </w:r>
            <w:r>
              <w:t>в младших классах</w:t>
            </w:r>
            <w:r w:rsidR="00A16BFA">
              <w:t>.</w:t>
            </w:r>
          </w:p>
          <w:p w:rsidR="00A16BFA" w:rsidRDefault="00A16BFA" w:rsidP="005D76EB">
            <w:r>
              <w:t>6. Назначить дежурных для контроля порядка на переменах.</w:t>
            </w:r>
          </w:p>
          <w:p w:rsidR="00A16BFA" w:rsidRDefault="00A16BFA" w:rsidP="005D76EB">
            <w:r>
              <w:t>7.</w:t>
            </w:r>
            <w:r w:rsidR="00DF05C3">
              <w:t xml:space="preserve"> Мебель в столовой оснастить мягкой или резиновой подкладкой.</w:t>
            </w:r>
          </w:p>
          <w:p w:rsidR="00DF05C3" w:rsidRDefault="00DF05C3" w:rsidP="005D76EB">
            <w:r>
              <w:t>8. Отделить начальные классы от гимназии по этажам.</w:t>
            </w:r>
          </w:p>
          <w:p w:rsidR="00DF05C3" w:rsidRDefault="00DF05C3" w:rsidP="005D76EB">
            <w:r>
              <w:t>9. Шумным классам не разрешать выходить на перемену.</w:t>
            </w:r>
          </w:p>
          <w:p w:rsidR="00A16BFA" w:rsidRDefault="00A16BFA" w:rsidP="005D76EB"/>
        </w:tc>
      </w:tr>
      <w:tr w:rsidR="003230BD" w:rsidTr="00100784">
        <w:tc>
          <w:tcPr>
            <w:tcW w:w="1613" w:type="dxa"/>
          </w:tcPr>
          <w:p w:rsidR="003230BD" w:rsidRDefault="003230BD" w:rsidP="00100784">
            <w:pPr>
              <w:jc w:val="center"/>
            </w:pPr>
            <w:r>
              <w:t>Средняя школа</w:t>
            </w:r>
          </w:p>
        </w:tc>
        <w:tc>
          <w:tcPr>
            <w:tcW w:w="655" w:type="dxa"/>
          </w:tcPr>
          <w:p w:rsidR="003230BD" w:rsidRDefault="003230BD" w:rsidP="00100784">
            <w:pPr>
              <w:jc w:val="center"/>
            </w:pPr>
            <w:r>
              <w:t>8.8</w:t>
            </w:r>
          </w:p>
        </w:tc>
        <w:tc>
          <w:tcPr>
            <w:tcW w:w="720" w:type="dxa"/>
          </w:tcPr>
          <w:p w:rsidR="003230BD" w:rsidRDefault="003230BD" w:rsidP="00100784">
            <w:pPr>
              <w:jc w:val="center"/>
            </w:pPr>
            <w:r>
              <w:t>80%</w:t>
            </w:r>
          </w:p>
        </w:tc>
        <w:tc>
          <w:tcPr>
            <w:tcW w:w="900" w:type="dxa"/>
          </w:tcPr>
          <w:p w:rsidR="003230BD" w:rsidRDefault="003230BD" w:rsidP="00100784">
            <w:pPr>
              <w:jc w:val="center"/>
            </w:pPr>
            <w:r>
              <w:t>84%</w:t>
            </w:r>
          </w:p>
        </w:tc>
        <w:tc>
          <w:tcPr>
            <w:tcW w:w="5423" w:type="dxa"/>
            <w:vMerge/>
          </w:tcPr>
          <w:p w:rsidR="003230BD" w:rsidRDefault="003230BD" w:rsidP="00100784">
            <w:pPr>
              <w:jc w:val="center"/>
            </w:pPr>
          </w:p>
        </w:tc>
      </w:tr>
      <w:tr w:rsidR="003230BD" w:rsidTr="00100784">
        <w:tc>
          <w:tcPr>
            <w:tcW w:w="1613" w:type="dxa"/>
          </w:tcPr>
          <w:p w:rsidR="003230BD" w:rsidRDefault="003230BD" w:rsidP="00100784">
            <w:pPr>
              <w:jc w:val="center"/>
            </w:pPr>
            <w:r>
              <w:t>Гимназия</w:t>
            </w:r>
          </w:p>
        </w:tc>
        <w:tc>
          <w:tcPr>
            <w:tcW w:w="655" w:type="dxa"/>
          </w:tcPr>
          <w:p w:rsidR="003230BD" w:rsidRDefault="002F6CE9" w:rsidP="00100784">
            <w:pPr>
              <w:jc w:val="center"/>
            </w:pPr>
            <w:r>
              <w:t>8.6</w:t>
            </w:r>
          </w:p>
        </w:tc>
        <w:tc>
          <w:tcPr>
            <w:tcW w:w="720" w:type="dxa"/>
          </w:tcPr>
          <w:p w:rsidR="003230BD" w:rsidRDefault="002F6CE9" w:rsidP="00100784">
            <w:pPr>
              <w:jc w:val="center"/>
            </w:pPr>
            <w:r>
              <w:t>82%</w:t>
            </w:r>
          </w:p>
        </w:tc>
        <w:tc>
          <w:tcPr>
            <w:tcW w:w="900" w:type="dxa"/>
          </w:tcPr>
          <w:p w:rsidR="003230BD" w:rsidRDefault="002F6CE9" w:rsidP="00100784">
            <w:pPr>
              <w:jc w:val="center"/>
            </w:pPr>
            <w:r>
              <w:t>82%</w:t>
            </w:r>
          </w:p>
        </w:tc>
        <w:tc>
          <w:tcPr>
            <w:tcW w:w="5423" w:type="dxa"/>
            <w:vMerge/>
          </w:tcPr>
          <w:p w:rsidR="003230BD" w:rsidRDefault="003230BD" w:rsidP="00100784">
            <w:pPr>
              <w:jc w:val="center"/>
            </w:pPr>
          </w:p>
        </w:tc>
      </w:tr>
    </w:tbl>
    <w:p w:rsidR="003230BD" w:rsidRDefault="003230BD" w:rsidP="003230BD">
      <w:pPr>
        <w:jc w:val="right"/>
      </w:pPr>
    </w:p>
    <w:p w:rsidR="003230BD" w:rsidRDefault="003230BD" w:rsidP="00314CBB">
      <w:pPr>
        <w:jc w:val="right"/>
      </w:pPr>
      <w:r w:rsidRPr="005C5F91">
        <w:t xml:space="preserve"> (Кадиров Ренат 2009г.)</w:t>
      </w:r>
    </w:p>
    <w:p w:rsidR="00DD114C" w:rsidRDefault="00DD114C" w:rsidP="00A515C8">
      <w:pPr>
        <w:rPr>
          <w:i/>
        </w:rPr>
      </w:pPr>
    </w:p>
    <w:p w:rsidR="00816A92" w:rsidRDefault="00DD114C" w:rsidP="00A515C8">
      <w:pPr>
        <w:rPr>
          <w:i/>
        </w:rPr>
      </w:pPr>
      <w:r>
        <w:rPr>
          <w:i/>
        </w:rPr>
        <w:t>Выводы:</w:t>
      </w:r>
    </w:p>
    <w:p w:rsidR="00DD114C" w:rsidRDefault="00816A92" w:rsidP="00391C37">
      <w:pPr>
        <w:numPr>
          <w:ilvl w:val="0"/>
          <w:numId w:val="14"/>
        </w:numPr>
      </w:pPr>
      <w:r>
        <w:t>Для всех учащихся школы полученная информация была полезна</w:t>
      </w:r>
    </w:p>
    <w:p w:rsidR="00816A92" w:rsidRDefault="00816A92" w:rsidP="00391C37">
      <w:pPr>
        <w:numPr>
          <w:ilvl w:val="0"/>
          <w:numId w:val="14"/>
        </w:numPr>
      </w:pPr>
      <w:r>
        <w:t>Большая часть учеников поменяла свой взгляд на отношение к проблеме</w:t>
      </w:r>
    </w:p>
    <w:p w:rsidR="00816A92" w:rsidRDefault="00816A92" w:rsidP="00391C37">
      <w:pPr>
        <w:numPr>
          <w:ilvl w:val="0"/>
          <w:numId w:val="14"/>
        </w:numPr>
      </w:pPr>
      <w:r>
        <w:t>Практически каждый ученик, станет больше уделять внимания заботе о своём слухе.</w:t>
      </w:r>
    </w:p>
    <w:p w:rsidR="00816A92" w:rsidRDefault="00816A92" w:rsidP="00391C37">
      <w:pPr>
        <w:numPr>
          <w:ilvl w:val="0"/>
          <w:numId w:val="14"/>
        </w:numPr>
      </w:pPr>
      <w:r>
        <w:t>Больше половины учеников проявило энтузиазм в предложениях защиты школьника от шумового воздействия</w:t>
      </w:r>
    </w:p>
    <w:p w:rsidR="00DF05C3" w:rsidRDefault="00DF05C3" w:rsidP="00391C37">
      <w:pPr>
        <w:numPr>
          <w:ilvl w:val="0"/>
          <w:numId w:val="14"/>
        </w:numPr>
      </w:pPr>
      <w:r>
        <w:t>Ученики заинтересованы в содействии решении проблемы</w:t>
      </w:r>
    </w:p>
    <w:p w:rsidR="00175117" w:rsidRPr="00DD114C" w:rsidRDefault="00175117" w:rsidP="00595142"/>
    <w:p w:rsidR="00A515C8" w:rsidRPr="00A515C8" w:rsidRDefault="00A515C8" w:rsidP="00A515C8">
      <w:pPr>
        <w:pStyle w:val="Heading1"/>
        <w:numPr>
          <w:ilvl w:val="1"/>
          <w:numId w:val="2"/>
        </w:numPr>
        <w:rPr>
          <w:sz w:val="36"/>
        </w:rPr>
      </w:pPr>
      <w:r w:rsidRPr="00A515C8">
        <w:rPr>
          <w:sz w:val="36"/>
        </w:rPr>
        <w:lastRenderedPageBreak/>
        <w:t>АНАЛИЗ РЕЗУЛЬТАТОВ</w:t>
      </w:r>
    </w:p>
    <w:p w:rsidR="006A636C" w:rsidRPr="00A515C8" w:rsidRDefault="002F7916" w:rsidP="00391C37">
      <w:pPr>
        <w:pStyle w:val="Heading1"/>
        <w:numPr>
          <w:ilvl w:val="1"/>
          <w:numId w:val="14"/>
        </w:numPr>
        <w:rPr>
          <w:b w:val="0"/>
          <w:sz w:val="32"/>
        </w:rPr>
      </w:pPr>
      <w:r w:rsidRPr="00A515C8">
        <w:rPr>
          <w:b w:val="0"/>
          <w:sz w:val="32"/>
        </w:rPr>
        <w:t>АНАЛИЗ СЛУХОВОГО ТЕСТА</w:t>
      </w:r>
    </w:p>
    <w:p w:rsidR="002F7916" w:rsidRDefault="002F7916" w:rsidP="006A636C">
      <w:pPr>
        <w:jc w:val="both"/>
      </w:pPr>
      <w:r>
        <w:t xml:space="preserve">    Все данные были занесены в </w:t>
      </w:r>
      <w:r w:rsidR="00314CBB">
        <w:t xml:space="preserve">таблицу </w:t>
      </w:r>
      <w:r w:rsidR="003230BD">
        <w:t>(</w:t>
      </w:r>
      <w:r w:rsidR="003230BD" w:rsidRPr="005D76EB">
        <w:rPr>
          <w:color w:val="000000"/>
        </w:rPr>
        <w:t>приложение</w:t>
      </w:r>
      <w:r w:rsidR="003230BD" w:rsidRPr="003230BD">
        <w:rPr>
          <w:color w:val="FF0000"/>
        </w:rPr>
        <w:t xml:space="preserve"> </w:t>
      </w:r>
      <w:r w:rsidR="005D76EB">
        <w:rPr>
          <w:i/>
        </w:rPr>
        <w:t>2.</w:t>
      </w:r>
      <w:r w:rsidR="003230BD">
        <w:rPr>
          <w:i/>
        </w:rPr>
        <w:t>)</w:t>
      </w:r>
      <w:r>
        <w:t xml:space="preserve">, что бы проанализировать,  как изменяется слух у учащихся </w:t>
      </w:r>
      <w:r>
        <w:rPr>
          <w:lang w:val="et-EE"/>
        </w:rPr>
        <w:t>SVLK</w:t>
      </w:r>
      <w:r>
        <w:t>.</w:t>
      </w:r>
      <w:r w:rsidR="003230BD">
        <w:t xml:space="preserve"> П</w:t>
      </w:r>
      <w:r w:rsidR="005D76EB">
        <w:t>о данным таблицы</w:t>
      </w:r>
      <w:r w:rsidR="003230BD">
        <w:t xml:space="preserve"> </w:t>
      </w:r>
      <w:r w:rsidR="001B4D36" w:rsidRPr="001B4D36">
        <w:rPr>
          <w:i/>
        </w:rPr>
        <w:t>(</w:t>
      </w:r>
      <w:r w:rsidR="00E04094">
        <w:rPr>
          <w:i/>
          <w:color w:val="000000"/>
        </w:rPr>
        <w:t xml:space="preserve">приложении </w:t>
      </w:r>
      <w:r w:rsidR="005D76EB">
        <w:rPr>
          <w:i/>
        </w:rPr>
        <w:t>2.</w:t>
      </w:r>
      <w:r w:rsidR="001B4D36" w:rsidRPr="001B4D36">
        <w:rPr>
          <w:i/>
        </w:rPr>
        <w:t>)</w:t>
      </w:r>
      <w:r w:rsidR="003230BD">
        <w:t xml:space="preserve"> был построен </w:t>
      </w:r>
      <w:r w:rsidR="00314CBB">
        <w:rPr>
          <w:i/>
        </w:rPr>
        <w:t>(график 5</w:t>
      </w:r>
      <w:r w:rsidR="003230BD" w:rsidRPr="003230BD">
        <w:rPr>
          <w:i/>
        </w:rPr>
        <w:t>)</w:t>
      </w:r>
      <w:r w:rsidR="003230BD">
        <w:rPr>
          <w:i/>
        </w:rPr>
        <w:t>.</w:t>
      </w:r>
      <w:r>
        <w:t xml:space="preserve"> В начальных классах процент с пониженным слухом очень мал. Затем, начиная с 7-ого класса, процент учеников с ослабленным слухом резко поднимается. «В каждом правиле есть исключения, подтверждающие данное правило». Таким исключением, как нестранно,  являются 8 класс и 10 с 11-ым классом вместе. В 8 классе процент пониженного слуха самый высокий, несмотря на то, что они не являются самым старшим школьным звеном. Если возвратится назад и сопоставить результаты опроса и слухового теста, то можно понять в чём «камень преткновения». По опросу, 8 класс меньше всего защищён от негативного шумового воздействия, а проверка слуха только подтвердила правильность опроса.</w:t>
      </w:r>
      <w:r w:rsidR="003A306C">
        <w:t xml:space="preserve"> В этом возрасте учащиеся п</w:t>
      </w:r>
      <w:r w:rsidR="00E04094">
        <w:t xml:space="preserve">ренебрегают полезной </w:t>
      </w:r>
      <w:r w:rsidR="006109C2">
        <w:t>информацией</w:t>
      </w:r>
      <w:r w:rsidR="00E04094">
        <w:t>,</w:t>
      </w:r>
      <w:r w:rsidR="006109C2">
        <w:t xml:space="preserve"> </w:t>
      </w:r>
      <w:r w:rsidR="003A306C">
        <w:t>стараются выделиться из окружения</w:t>
      </w:r>
      <w:r w:rsidR="00B2021D">
        <w:t xml:space="preserve">, </w:t>
      </w:r>
      <w:r w:rsidR="003A306C">
        <w:t>прибегая к громкой музыке</w:t>
      </w:r>
      <w:r w:rsidR="00B2021D">
        <w:t>. Выйдя из– по</w:t>
      </w:r>
      <w:r w:rsidR="003A306C">
        <w:t>д опеки родителей</w:t>
      </w:r>
      <w:r w:rsidR="00B2021D">
        <w:t xml:space="preserve">, </w:t>
      </w:r>
      <w:r w:rsidR="003A306C">
        <w:t>чаще болеют</w:t>
      </w:r>
      <w:r w:rsidR="004D63D7">
        <w:t xml:space="preserve"> и, возможно</w:t>
      </w:r>
      <w:r w:rsidR="00B2021D">
        <w:t xml:space="preserve">, </w:t>
      </w:r>
      <w:r w:rsidR="004D63D7">
        <w:t xml:space="preserve">как следствие-снижение слуха. </w:t>
      </w:r>
      <w:r>
        <w:t>Одно исключение хорошо, а два лучше. Вторым исключением является 10 и 11 класс, где по данным опроса ученики больше всего заботятся о своём слухе. Процент слабо слышащих учеников в этих классах сравнительно низкий. Хотя самый лучший показатель в 11-ом классе. Что касается пола ученика и его слуха, то процент послаблений слуха у женского пола равен 27%, а у мужчин 32%.Девушк</w:t>
      </w:r>
      <w:r w:rsidR="00314CBB">
        <w:t>и берегут свой слух, это показывают</w:t>
      </w:r>
      <w:r>
        <w:t xml:space="preserve"> нам как </w:t>
      </w:r>
      <w:r w:rsidR="00314CBB" w:rsidRPr="00314CBB">
        <w:t>данн</w:t>
      </w:r>
      <w:r w:rsidR="00314CBB">
        <w:t>ые из (</w:t>
      </w:r>
      <w:r w:rsidR="00314CBB" w:rsidRPr="00314CBB">
        <w:rPr>
          <w:i/>
        </w:rPr>
        <w:t>таблицы 2</w:t>
      </w:r>
      <w:r w:rsidR="00314CBB">
        <w:t>)</w:t>
      </w:r>
      <w:r w:rsidRPr="00314CBB">
        <w:t>,</w:t>
      </w:r>
      <w:r>
        <w:t xml:space="preserve"> так и слуховой тест, хотя разница в 4% и не столь велика. Если сравнивать всю школьную систему, то тенденция ухудшения слуха с возрастом увеличивается, несмотря на пол и частичную защищённость от шума. Учёные говорят, что у детей самая лучшая память и чем взрослей человек, тем он медленнее воспринимает новую информацию. Но не может ли слух быть причиной этому? Ведь слух и память тесно связаны между собой. Ученик с послаблением в слухе хуже воспринимает информацию учителя, а его одноклассник с идеальным слухом запомнит всю информацию не хуже, чем припев любимой песни. В нашем мире всё связанно между собой. Не стоит шуметь там, где важна концентрация и свежесть мыслей. </w:t>
      </w:r>
    </w:p>
    <w:p w:rsidR="001B4D36" w:rsidRDefault="000C1AAB" w:rsidP="001B4D36">
      <w:pPr>
        <w:jc w:val="center"/>
      </w:pPr>
      <w:r>
        <w:rPr>
          <w:noProof/>
          <w:lang w:val="et-EE" w:eastAsia="et-EE"/>
        </w:rPr>
        <w:drawing>
          <wp:inline distT="0" distB="0" distL="0" distR="0">
            <wp:extent cx="4495800" cy="2628900"/>
            <wp:effectExtent l="0" t="0" r="0" b="0"/>
            <wp:docPr id="18" name="Objec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B4D36" w:rsidRPr="001B4D36" w:rsidRDefault="00E92F16" w:rsidP="001B4D36">
      <w:pPr>
        <w:jc w:val="right"/>
      </w:pPr>
      <w:r w:rsidRPr="003D31F2">
        <w:rPr>
          <w:i/>
        </w:rPr>
        <w:t>График 5</w:t>
      </w:r>
      <w:r w:rsidR="001B4D36">
        <w:t>.</w:t>
      </w:r>
      <w:r w:rsidR="001B4D36">
        <w:rPr>
          <w:i/>
        </w:rPr>
        <w:t>отображает</w:t>
      </w:r>
      <w:r w:rsidR="001B4D36" w:rsidRPr="001E1EB9">
        <w:rPr>
          <w:i/>
        </w:rPr>
        <w:t xml:space="preserve"> изменение слуха у учащихся</w:t>
      </w:r>
      <w:r w:rsidR="001B4D36">
        <w:rPr>
          <w:i/>
        </w:rPr>
        <w:t>.</w:t>
      </w:r>
      <w:r w:rsidR="001B4D36" w:rsidRPr="001B4D36">
        <w:t xml:space="preserve"> </w:t>
      </w:r>
      <w:r w:rsidR="001B4D36" w:rsidRPr="005C5F91">
        <w:t>(Кадиров Ренат 2009г.)</w:t>
      </w:r>
    </w:p>
    <w:p w:rsidR="001B4D36" w:rsidRDefault="001B4D36" w:rsidP="006A636C">
      <w:pPr>
        <w:jc w:val="both"/>
        <w:rPr>
          <w:lang w:val="et-EE"/>
        </w:rPr>
      </w:pPr>
    </w:p>
    <w:p w:rsidR="003D31F2" w:rsidRPr="003D31F2" w:rsidRDefault="003D31F2" w:rsidP="006A636C">
      <w:pPr>
        <w:jc w:val="both"/>
        <w:rPr>
          <w:lang w:val="et-EE"/>
        </w:rPr>
      </w:pPr>
    </w:p>
    <w:p w:rsidR="002F7916" w:rsidRDefault="002F7916" w:rsidP="002F7916">
      <w:r>
        <w:t xml:space="preserve"> </w:t>
      </w:r>
    </w:p>
    <w:p w:rsidR="002F7916" w:rsidRDefault="002F7916" w:rsidP="002F7916">
      <w:pPr>
        <w:rPr>
          <w:i/>
        </w:rPr>
      </w:pPr>
      <w:r>
        <w:lastRenderedPageBreak/>
        <w:t xml:space="preserve"> </w:t>
      </w:r>
      <w:r w:rsidRPr="0011676B">
        <w:rPr>
          <w:i/>
        </w:rPr>
        <w:t xml:space="preserve">Подведём  итоги по </w:t>
      </w:r>
      <w:r w:rsidR="00200325">
        <w:rPr>
          <w:i/>
        </w:rPr>
        <w:t xml:space="preserve">(диаграммам 1,2,3) </w:t>
      </w:r>
      <w:r w:rsidRPr="0011676B">
        <w:rPr>
          <w:i/>
        </w:rPr>
        <w:t xml:space="preserve"> и </w:t>
      </w:r>
      <w:r>
        <w:rPr>
          <w:i/>
        </w:rPr>
        <w:t>(</w:t>
      </w:r>
      <w:r w:rsidR="00314CBB">
        <w:rPr>
          <w:i/>
        </w:rPr>
        <w:t>графику 5</w:t>
      </w:r>
      <w:r>
        <w:rPr>
          <w:i/>
        </w:rPr>
        <w:t>)</w:t>
      </w:r>
      <w:r w:rsidRPr="0011676B">
        <w:rPr>
          <w:i/>
        </w:rPr>
        <w:t xml:space="preserve"> и сделаем выводы:</w:t>
      </w:r>
    </w:p>
    <w:p w:rsidR="002F7916" w:rsidRDefault="002F7916" w:rsidP="00391C37">
      <w:pPr>
        <w:numPr>
          <w:ilvl w:val="0"/>
          <w:numId w:val="5"/>
        </w:numPr>
      </w:pPr>
      <w:r>
        <w:t>Слух ученика ухудшается по мере его взросления</w:t>
      </w:r>
    </w:p>
    <w:p w:rsidR="002F7916" w:rsidRPr="0011676B" w:rsidRDefault="002F7916" w:rsidP="00391C37">
      <w:pPr>
        <w:numPr>
          <w:ilvl w:val="0"/>
          <w:numId w:val="5"/>
        </w:numPr>
      </w:pPr>
      <w:r w:rsidRPr="0011676B">
        <w:t>У детей начальных классов практически идеальный слух</w:t>
      </w:r>
    </w:p>
    <w:p w:rsidR="002F7916" w:rsidRPr="0011676B" w:rsidRDefault="002F7916" w:rsidP="00391C37">
      <w:pPr>
        <w:numPr>
          <w:ilvl w:val="0"/>
          <w:numId w:val="5"/>
        </w:numPr>
        <w:rPr>
          <w:i/>
        </w:rPr>
      </w:pPr>
      <w:r>
        <w:t>Самое пагубное влияние на слух происходит у подростков 6-9 классов</w:t>
      </w:r>
    </w:p>
    <w:p w:rsidR="002F7916" w:rsidRPr="0011676B" w:rsidRDefault="007426DC" w:rsidP="00391C37">
      <w:pPr>
        <w:numPr>
          <w:ilvl w:val="0"/>
          <w:numId w:val="5"/>
        </w:numPr>
        <w:rPr>
          <w:i/>
        </w:rPr>
      </w:pPr>
      <w:r>
        <w:t>Женщины</w:t>
      </w:r>
      <w:r w:rsidR="002F7916">
        <w:t xml:space="preserve"> </w:t>
      </w:r>
      <w:r>
        <w:t>в среднем слышат лучше мужчин, так как берегут свой слух</w:t>
      </w:r>
    </w:p>
    <w:p w:rsidR="002F7916" w:rsidRPr="00223231" w:rsidRDefault="002F7916" w:rsidP="00391C37">
      <w:pPr>
        <w:numPr>
          <w:ilvl w:val="0"/>
          <w:numId w:val="5"/>
        </w:numPr>
        <w:rPr>
          <w:i/>
        </w:rPr>
      </w:pPr>
      <w:r>
        <w:t>Постоянное воздействие шумов негативно сказываются на слухе человека</w:t>
      </w:r>
    </w:p>
    <w:p w:rsidR="002F7916" w:rsidRPr="004D268C" w:rsidRDefault="002F7916" w:rsidP="00391C37">
      <w:pPr>
        <w:numPr>
          <w:ilvl w:val="0"/>
          <w:numId w:val="5"/>
        </w:numPr>
        <w:rPr>
          <w:i/>
        </w:rPr>
      </w:pPr>
      <w:r>
        <w:t>Каждый 3-ий гимназист имеет послабление в слухе</w:t>
      </w:r>
    </w:p>
    <w:p w:rsidR="002F7916" w:rsidRPr="009B74CC" w:rsidRDefault="002F7916" w:rsidP="00391C37">
      <w:pPr>
        <w:numPr>
          <w:ilvl w:val="0"/>
          <w:numId w:val="5"/>
        </w:numPr>
        <w:rPr>
          <w:i/>
        </w:rPr>
      </w:pPr>
      <w:r>
        <w:t>Чем лучше человек бережет свой слух, тем лучше он слышит и воспринимает информацию.</w:t>
      </w:r>
    </w:p>
    <w:p w:rsidR="00B2021D" w:rsidRDefault="00B2021D" w:rsidP="009B74CC"/>
    <w:p w:rsidR="005C5F91" w:rsidRPr="00A515C8" w:rsidRDefault="009E3427" w:rsidP="00391C37">
      <w:pPr>
        <w:pStyle w:val="Heading1"/>
        <w:numPr>
          <w:ilvl w:val="1"/>
          <w:numId w:val="5"/>
        </w:numPr>
        <w:rPr>
          <w:b w:val="0"/>
          <w:bCs w:val="0"/>
          <w:sz w:val="32"/>
        </w:rPr>
      </w:pPr>
      <w:r w:rsidRPr="00A515C8">
        <w:rPr>
          <w:b w:val="0"/>
          <w:bCs w:val="0"/>
          <w:sz w:val="32"/>
        </w:rPr>
        <w:t>АНАЛИЗ ГРАФИКОВ</w:t>
      </w:r>
    </w:p>
    <w:p w:rsidR="009E3427" w:rsidRDefault="009E3427" w:rsidP="009B74CC"/>
    <w:p w:rsidR="005C5F91" w:rsidRDefault="004D63D7" w:rsidP="004D63D7">
      <w:pPr>
        <w:jc w:val="both"/>
      </w:pPr>
      <w:r>
        <w:t>Автор использовал графики</w:t>
      </w:r>
      <w:r w:rsidR="00804B61">
        <w:t xml:space="preserve">, </w:t>
      </w:r>
      <w:r w:rsidR="009E3427">
        <w:t>что бы показать наглядно суть работы.</w:t>
      </w:r>
      <w:r w:rsidR="00893A0C">
        <w:t xml:space="preserve"> Для упращения работы, все графики были занесенны в </w:t>
      </w:r>
      <w:r w:rsidR="00893A0C" w:rsidRPr="00893A0C">
        <w:rPr>
          <w:i/>
        </w:rPr>
        <w:t>(приложение 9)</w:t>
      </w:r>
      <w:r w:rsidR="00893A0C">
        <w:t>.</w:t>
      </w:r>
      <w:r w:rsidR="009E3427">
        <w:t xml:space="preserve"> Анализ графика покажет, </w:t>
      </w:r>
      <w:r w:rsidR="00D13FDE">
        <w:t>основную тенденцию изменения слуха и как потеря слуха зависит от фактора влияния шума</w:t>
      </w:r>
      <w:r w:rsidR="009E3427">
        <w:t xml:space="preserve">. </w:t>
      </w:r>
      <w:r w:rsidR="009E3427" w:rsidRPr="009E3427">
        <w:rPr>
          <w:i/>
        </w:rPr>
        <w:t xml:space="preserve">График </w:t>
      </w:r>
      <w:r w:rsidR="00314CBB">
        <w:rPr>
          <w:i/>
        </w:rPr>
        <w:t>5</w:t>
      </w:r>
      <w:r w:rsidR="009E3427">
        <w:t xml:space="preserve"> отображает изменение слуха с возрастом. В целом слух ухудшается, хотя местами видны и показатели с хорошим слухом у старшеклассников. В районе 8-х классов зафиксировано резкое притупление слуха.</w:t>
      </w:r>
      <w:r w:rsidR="004E0FA1">
        <w:t xml:space="preserve"> </w:t>
      </w:r>
      <w:r w:rsidR="004E0FA1" w:rsidRPr="004E0FA1">
        <w:rPr>
          <w:i/>
        </w:rPr>
        <w:t>Г</w:t>
      </w:r>
      <w:r w:rsidR="009E3427" w:rsidRPr="004E0FA1">
        <w:rPr>
          <w:i/>
        </w:rPr>
        <w:t>рафик</w:t>
      </w:r>
      <w:r w:rsidR="004E0FA1" w:rsidRPr="004E0FA1">
        <w:rPr>
          <w:i/>
        </w:rPr>
        <w:t xml:space="preserve"> </w:t>
      </w:r>
      <w:r w:rsidR="00314CBB">
        <w:rPr>
          <w:i/>
        </w:rPr>
        <w:t>6</w:t>
      </w:r>
      <w:r w:rsidR="009E3427">
        <w:t xml:space="preserve">, подтверждает </w:t>
      </w:r>
      <w:r w:rsidR="00314CBB">
        <w:t>(</w:t>
      </w:r>
      <w:r w:rsidR="004E0FA1" w:rsidRPr="004E0FA1">
        <w:rPr>
          <w:i/>
        </w:rPr>
        <w:t xml:space="preserve">график </w:t>
      </w:r>
      <w:r w:rsidR="00314CBB">
        <w:rPr>
          <w:i/>
        </w:rPr>
        <w:t>5)</w:t>
      </w:r>
      <w:r w:rsidR="009E3427">
        <w:t xml:space="preserve">. В классах с пониженным слухом, защищённость меньше чем в других и наоборот. Если перевернуть </w:t>
      </w:r>
      <w:r w:rsidR="00314CBB">
        <w:t>(</w:t>
      </w:r>
      <w:r w:rsidR="009E3427" w:rsidRPr="004E0FA1">
        <w:rPr>
          <w:i/>
        </w:rPr>
        <w:t>график</w:t>
      </w:r>
      <w:r w:rsidR="00314CBB">
        <w:rPr>
          <w:i/>
        </w:rPr>
        <w:t xml:space="preserve"> 6)</w:t>
      </w:r>
      <w:r w:rsidR="009E3427">
        <w:t xml:space="preserve">, то он будет практически идентичен первому. Данные </w:t>
      </w:r>
      <w:r w:rsidR="00286050">
        <w:t>(</w:t>
      </w:r>
      <w:r w:rsidR="009E3427" w:rsidRPr="004E0FA1">
        <w:rPr>
          <w:i/>
        </w:rPr>
        <w:t>графика</w:t>
      </w:r>
      <w:r w:rsidR="004E0FA1" w:rsidRPr="004E0FA1">
        <w:rPr>
          <w:i/>
        </w:rPr>
        <w:t xml:space="preserve"> </w:t>
      </w:r>
      <w:r w:rsidR="00286050">
        <w:rPr>
          <w:i/>
        </w:rPr>
        <w:t>7)</w:t>
      </w:r>
      <w:r w:rsidR="009E3427">
        <w:t>, казалось бы, ничем не связанные с причиной</w:t>
      </w:r>
      <w:r w:rsidR="000452B6">
        <w:t xml:space="preserve"> потери слуха, так же показывают</w:t>
      </w:r>
      <w:r w:rsidR="009E3427">
        <w:t>, что человек знающий о пр</w:t>
      </w:r>
      <w:r w:rsidR="004E0FA1">
        <w:t>облеме, подвергает себя меньше</w:t>
      </w:r>
      <w:r w:rsidR="009E3427">
        <w:t xml:space="preserve"> воздействию нежелательного фактора</w:t>
      </w:r>
      <w:r w:rsidR="004E0FA1">
        <w:t xml:space="preserve"> шума</w:t>
      </w:r>
      <w:r w:rsidR="00D13FDE">
        <w:t>, а, следовательно, и слух будет лучше</w:t>
      </w:r>
      <w:r w:rsidR="009E3427">
        <w:t>.</w:t>
      </w:r>
    </w:p>
    <w:p w:rsidR="000452B6" w:rsidRDefault="000452B6" w:rsidP="004D63D7">
      <w:pPr>
        <w:jc w:val="both"/>
      </w:pPr>
    </w:p>
    <w:p w:rsidR="000452B6" w:rsidRDefault="000452B6" w:rsidP="004D63D7">
      <w:pPr>
        <w:jc w:val="both"/>
      </w:pPr>
    </w:p>
    <w:p w:rsidR="000452B6" w:rsidRDefault="000452B6" w:rsidP="004D63D7">
      <w:pPr>
        <w:jc w:val="both"/>
      </w:pPr>
    </w:p>
    <w:p w:rsidR="001B4D36" w:rsidRDefault="000C1AAB" w:rsidP="001B4D36">
      <w:pPr>
        <w:jc w:val="center"/>
      </w:pPr>
      <w:r>
        <w:rPr>
          <w:noProof/>
          <w:lang w:val="et-EE" w:eastAsia="et-EE"/>
        </w:rPr>
        <w:drawing>
          <wp:inline distT="0" distB="0" distL="0" distR="0">
            <wp:extent cx="4448175" cy="2600325"/>
            <wp:effectExtent l="0" t="0" r="0" b="0"/>
            <wp:docPr id="19" name="Objec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B4D36" w:rsidRDefault="00E92F16" w:rsidP="000452B6">
      <w:pPr>
        <w:jc w:val="right"/>
      </w:pPr>
      <w:r w:rsidRPr="000452B6">
        <w:rPr>
          <w:i/>
        </w:rPr>
        <w:t>График 6</w:t>
      </w:r>
      <w:r w:rsidR="001B4D36">
        <w:t xml:space="preserve">. </w:t>
      </w:r>
      <w:r w:rsidR="001B4D36">
        <w:rPr>
          <w:i/>
        </w:rPr>
        <w:t>отображает</w:t>
      </w:r>
      <w:r w:rsidR="001B4D36" w:rsidRPr="001E1EB9">
        <w:rPr>
          <w:i/>
        </w:rPr>
        <w:t xml:space="preserve"> защищенность ученика от вредного влияния шума</w:t>
      </w:r>
      <w:r w:rsidR="001B4D36">
        <w:rPr>
          <w:i/>
        </w:rPr>
        <w:t xml:space="preserve"> на его организм. (</w:t>
      </w:r>
      <w:r w:rsidR="001B4D36" w:rsidRPr="001E1EB9">
        <w:rPr>
          <w:i/>
        </w:rPr>
        <w:t>Чем выше значение, тем ученик меньше подвергается влиянию шумов).</w:t>
      </w:r>
      <w:r w:rsidR="001B4D36" w:rsidRPr="001B4D36">
        <w:t xml:space="preserve"> </w:t>
      </w:r>
      <w:r w:rsidR="001B4D36">
        <w:t>(Кадиров Ренат 2009г.)</w:t>
      </w:r>
    </w:p>
    <w:p w:rsidR="001B4D36" w:rsidRDefault="000C1AAB" w:rsidP="001B4D36">
      <w:pPr>
        <w:jc w:val="center"/>
      </w:pPr>
      <w:r>
        <w:rPr>
          <w:noProof/>
          <w:lang w:val="et-EE" w:eastAsia="et-EE"/>
        </w:rPr>
        <w:lastRenderedPageBreak/>
        <w:drawing>
          <wp:inline distT="0" distB="0" distL="0" distR="0">
            <wp:extent cx="3962400" cy="2215061"/>
            <wp:effectExtent l="0" t="0" r="0" b="0"/>
            <wp:docPr id="20" name="Object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B4D36" w:rsidRDefault="001B4D36" w:rsidP="001B4D36">
      <w:pPr>
        <w:jc w:val="right"/>
      </w:pPr>
    </w:p>
    <w:p w:rsidR="001B4D36" w:rsidRPr="004A6C40" w:rsidRDefault="00E92F16" w:rsidP="001B4D36">
      <w:pPr>
        <w:jc w:val="right"/>
      </w:pPr>
      <w:r w:rsidRPr="000452B6">
        <w:rPr>
          <w:i/>
        </w:rPr>
        <w:t>График 7</w:t>
      </w:r>
      <w:r w:rsidR="001B4D36">
        <w:t>.</w:t>
      </w:r>
      <w:r w:rsidR="001B4D36">
        <w:rPr>
          <w:i/>
        </w:rPr>
        <w:t>отображает</w:t>
      </w:r>
      <w:r w:rsidR="001B4D36" w:rsidRPr="001E1EB9">
        <w:rPr>
          <w:i/>
        </w:rPr>
        <w:t xml:space="preserve"> процент учеников, которые имеют представление о данной проблеме.</w:t>
      </w:r>
      <w:r w:rsidR="001B4D36">
        <w:t xml:space="preserve"> (Кадиров Ренат 2009г.)</w:t>
      </w:r>
    </w:p>
    <w:p w:rsidR="004E0FA1" w:rsidRDefault="004E0FA1" w:rsidP="009E3427"/>
    <w:p w:rsidR="004E0FA1" w:rsidRDefault="004E0FA1" w:rsidP="009E3427">
      <w:pPr>
        <w:rPr>
          <w:i/>
        </w:rPr>
      </w:pPr>
      <w:r w:rsidRPr="004E0FA1">
        <w:rPr>
          <w:i/>
        </w:rPr>
        <w:t>Выводы:</w:t>
      </w:r>
    </w:p>
    <w:p w:rsidR="004E0FA1" w:rsidRDefault="004E0FA1" w:rsidP="00391C37">
      <w:pPr>
        <w:numPr>
          <w:ilvl w:val="0"/>
          <w:numId w:val="7"/>
        </w:numPr>
      </w:pPr>
      <w:r w:rsidRPr="00E55432">
        <w:t>Опрос и тестирование показало</w:t>
      </w:r>
      <w:r w:rsidR="00E55432" w:rsidRPr="00E55432">
        <w:t xml:space="preserve"> примерно с</w:t>
      </w:r>
      <w:r w:rsidRPr="00E55432">
        <w:t>хожие результаты</w:t>
      </w:r>
    </w:p>
    <w:p w:rsidR="00D13FDE" w:rsidRDefault="00D13FDE" w:rsidP="00391C37">
      <w:pPr>
        <w:numPr>
          <w:ilvl w:val="0"/>
          <w:numId w:val="7"/>
        </w:numPr>
      </w:pPr>
      <w:r>
        <w:t>Чем больше ученик подвергает себя шумам, тем хуже он слышит</w:t>
      </w:r>
    </w:p>
    <w:p w:rsidR="000452B6" w:rsidRDefault="00D13FDE" w:rsidP="00391C37">
      <w:pPr>
        <w:numPr>
          <w:ilvl w:val="0"/>
          <w:numId w:val="7"/>
        </w:numPr>
      </w:pPr>
      <w:r>
        <w:t>Человек знающий проблему, подвергает себя воздействию шума меньше</w:t>
      </w:r>
    </w:p>
    <w:p w:rsidR="004E0FA1" w:rsidRPr="000452B6" w:rsidRDefault="004E0FA1" w:rsidP="00391C37">
      <w:pPr>
        <w:pStyle w:val="Heading1"/>
        <w:numPr>
          <w:ilvl w:val="0"/>
          <w:numId w:val="18"/>
        </w:numPr>
        <w:rPr>
          <w:b w:val="0"/>
          <w:bCs w:val="0"/>
          <w:sz w:val="32"/>
        </w:rPr>
      </w:pPr>
      <w:r w:rsidRPr="00A515C8">
        <w:rPr>
          <w:b w:val="0"/>
          <w:bCs w:val="0"/>
          <w:sz w:val="32"/>
        </w:rPr>
        <w:t>ФАКТОРЫ, ВЛИЯЮЩИЕ НА СЛУХ ШКОЛЬНИКА</w:t>
      </w:r>
    </w:p>
    <w:p w:rsidR="00E55432" w:rsidRDefault="004E0FA1" w:rsidP="000452B6">
      <w:pPr>
        <w:ind w:left="-180"/>
        <w:jc w:val="both"/>
      </w:pPr>
      <w:r>
        <w:t xml:space="preserve">   С чем же связанно ухудшение слуха ученика? Частично на это влияет громкая обстановка на уроках, но этого слишком мало что бы слух резко испортился. Так как, например, у 11 класса уровень шума на многих уроках не ниже уровня шума в 8-ом классе, хотя именно 11 класс является наиболее слышащим классом в школе. Для этого были проведен ряд опросов, с целью выявить какие факторы влияют максимально на слух учащихся. Первым фактором, являются </w:t>
      </w:r>
      <w:r>
        <w:rPr>
          <w:lang w:val="et-EE"/>
        </w:rPr>
        <w:t>MP3</w:t>
      </w:r>
      <w:r>
        <w:t xml:space="preserve"> плеер, который по данным опроса слушают более 90% учеников 8-ого класса. Второе, большинство учеников средней школы часто сталкиваются с шумовым влиянием, при этом они не стараются избегать данных мест. Удивляет так же то, что в классах с повышенным шумом на уроках, по данным опроса ученикам не мешает шум. Либо ученики уже  свыклись с шумом, либо они не осознают того, что в школе нужно получать знания, а не устраивать дискуссии. Опрос показал, что 10 класс является самым лучшим классом в плане тишины на уроках. Около 90% из них, считают, что шум мешает во время уроков. Но процент с пониженным слухом всё же выше, чем например у 11 класса, несмотря на то, что уровень шума на уроках ниже. Это обусловлено, тем, что количество людей</w:t>
      </w:r>
      <w:r w:rsidR="00D57E91">
        <w:t xml:space="preserve"> в 11 классе,</w:t>
      </w:r>
      <w:r>
        <w:t xml:space="preserve"> любящих слушать музыку в наушниках на 20-35% </w:t>
      </w:r>
      <w:r w:rsidR="00D57E91">
        <w:t>меньше, чем в других классах</w:t>
      </w:r>
      <w:r w:rsidR="006B6B3C">
        <w:t xml:space="preserve">. </w:t>
      </w:r>
      <w:r>
        <w:t xml:space="preserve">Следовательно, можно сказать, что </w:t>
      </w:r>
      <w:r>
        <w:rPr>
          <w:lang w:val="et-EE"/>
        </w:rPr>
        <w:t>MP3</w:t>
      </w:r>
      <w:r>
        <w:t xml:space="preserve"> плееры и шумные места влияют на слух молодёжи больше всего.  Вторым по значимости являются шумы в школе и на уроках</w:t>
      </w:r>
      <w:r w:rsidR="00D57E91">
        <w:t>, а так же мобильный телефон</w:t>
      </w:r>
      <w:r>
        <w:t xml:space="preserve">. Но, в общем, человек должен беречь свой слух. Пониженная слуховая чувствительность не только затрудняет беседу между людьми, но и делает ученика менее бдительным и  восприимчивым к учёбе. </w:t>
      </w:r>
    </w:p>
    <w:p w:rsidR="00D13FDE" w:rsidRDefault="00D13FDE" w:rsidP="004E0FA1">
      <w:pPr>
        <w:rPr>
          <w:i/>
        </w:rPr>
      </w:pPr>
      <w:r w:rsidRPr="00D13FDE">
        <w:rPr>
          <w:i/>
        </w:rPr>
        <w:t>Выводы:</w:t>
      </w:r>
    </w:p>
    <w:p w:rsidR="00D13FDE" w:rsidRPr="00535D0E" w:rsidRDefault="00535D0E" w:rsidP="00391C37">
      <w:pPr>
        <w:numPr>
          <w:ilvl w:val="0"/>
          <w:numId w:val="8"/>
        </w:numPr>
        <w:rPr>
          <w:i/>
        </w:rPr>
      </w:pPr>
      <w:r>
        <w:rPr>
          <w:i/>
          <w:lang w:val="et-EE"/>
        </w:rPr>
        <w:t>MP3</w:t>
      </w:r>
      <w:r>
        <w:t xml:space="preserve"> плееры </w:t>
      </w:r>
      <w:r w:rsidR="006B6B3C">
        <w:t xml:space="preserve">очень сильно </w:t>
      </w:r>
      <w:r>
        <w:t xml:space="preserve">влияют на </w:t>
      </w:r>
      <w:r w:rsidR="006B6B3C">
        <w:t xml:space="preserve">ухудшение </w:t>
      </w:r>
      <w:r>
        <w:t>слух</w:t>
      </w:r>
      <w:r w:rsidR="006B6B3C">
        <w:t>а</w:t>
      </w:r>
      <w:r>
        <w:t xml:space="preserve"> молодёжи </w:t>
      </w:r>
    </w:p>
    <w:p w:rsidR="00535D0E" w:rsidRPr="00535D0E" w:rsidRDefault="00535D0E" w:rsidP="00391C37">
      <w:pPr>
        <w:numPr>
          <w:ilvl w:val="0"/>
          <w:numId w:val="8"/>
        </w:numPr>
      </w:pPr>
      <w:r w:rsidRPr="00535D0E">
        <w:t>Пониженная слуховая чувствительность</w:t>
      </w:r>
      <w:r>
        <w:t>, делает ученика менее восприимчивым к учёбе</w:t>
      </w:r>
    </w:p>
    <w:p w:rsidR="00D13FDE" w:rsidRDefault="001C5D4B" w:rsidP="00391C37">
      <w:pPr>
        <w:numPr>
          <w:ilvl w:val="0"/>
          <w:numId w:val="8"/>
        </w:numPr>
      </w:pPr>
      <w:r>
        <w:t>Молодёжи следует ограничивать себя в посещении мест с повышенным шумом</w:t>
      </w:r>
    </w:p>
    <w:p w:rsidR="004A6C40" w:rsidRDefault="001C5D4B" w:rsidP="00391C37">
      <w:pPr>
        <w:numPr>
          <w:ilvl w:val="0"/>
          <w:numId w:val="8"/>
        </w:numPr>
      </w:pPr>
      <w:r>
        <w:t>В местах, где требуется покой или концентрация мыслей, следует вести себя тихо</w:t>
      </w:r>
    </w:p>
    <w:p w:rsidR="000452B6" w:rsidRDefault="000452B6" w:rsidP="000452B6"/>
    <w:p w:rsidR="000452B6" w:rsidRDefault="000452B6" w:rsidP="000452B6"/>
    <w:p w:rsidR="000452B6" w:rsidRPr="00B2021D" w:rsidRDefault="000452B6" w:rsidP="000452B6"/>
    <w:p w:rsidR="004070FB" w:rsidRPr="0081208C" w:rsidRDefault="0081208C" w:rsidP="00391C37">
      <w:pPr>
        <w:pStyle w:val="Heading1"/>
        <w:numPr>
          <w:ilvl w:val="0"/>
          <w:numId w:val="19"/>
        </w:numPr>
        <w:rPr>
          <w:b w:val="0"/>
          <w:bCs w:val="0"/>
          <w:sz w:val="32"/>
        </w:rPr>
      </w:pPr>
      <w:r w:rsidRPr="0081208C">
        <w:rPr>
          <w:b w:val="0"/>
          <w:bCs w:val="0"/>
          <w:sz w:val="32"/>
        </w:rPr>
        <w:t>ПРЕДПОЛОГАЕМЫЕ РЕШЕНИЯ ПРОБЛЕМЫ ШУМА В ШКОЛЕ</w:t>
      </w:r>
    </w:p>
    <w:p w:rsidR="0081208C" w:rsidRDefault="0081208C" w:rsidP="004A6C40"/>
    <w:p w:rsidR="000452B6" w:rsidRDefault="000452B6" w:rsidP="004A6C40"/>
    <w:p w:rsidR="00E55432" w:rsidRDefault="000365FD" w:rsidP="004A6C40">
      <w:pPr>
        <w:ind w:left="-360"/>
        <w:jc w:val="both"/>
      </w:pPr>
      <w:r>
        <w:t xml:space="preserve">   </w:t>
      </w:r>
      <w:r w:rsidRPr="00CA587F">
        <w:t>Как можно бороться с шумами в школе и что можно предпринять, в случае если вы постоянн</w:t>
      </w:r>
      <w:r w:rsidR="00281304">
        <w:t>о находитесь под влиянием шумов?</w:t>
      </w:r>
      <w:r w:rsidR="00E96D23">
        <w:t xml:space="preserve"> Лучшим способом избежать влияния шума на свой организм, это избегать шумных и громких мест</w:t>
      </w:r>
      <w:r w:rsidR="00205FCD">
        <w:t>. На уроках учителю стоит обращать внимание на дисциплину и поведение учащихся. Так же желательно повесить в школе таблички, запрещающие слушать музыку на уроках или пользоваться мобильным телефоном</w:t>
      </w:r>
      <w:r w:rsidR="00286050">
        <w:t>,</w:t>
      </w:r>
      <w:r w:rsidR="00205FCD">
        <w:t xml:space="preserve"> </w:t>
      </w:r>
      <w:r w:rsidR="00286050">
        <w:t xml:space="preserve">рисунки </w:t>
      </w:r>
      <w:r w:rsidR="00205FCD">
        <w:t>(</w:t>
      </w:r>
      <w:r w:rsidR="00205FCD" w:rsidRPr="000E27C0">
        <w:rPr>
          <w:i/>
          <w:color w:val="000000"/>
        </w:rPr>
        <w:t>приложение</w:t>
      </w:r>
      <w:r w:rsidR="00205FCD" w:rsidRPr="000E27C0">
        <w:rPr>
          <w:i/>
        </w:rPr>
        <w:t xml:space="preserve"> </w:t>
      </w:r>
      <w:r w:rsidR="005D76EB" w:rsidRPr="000E27C0">
        <w:rPr>
          <w:i/>
        </w:rPr>
        <w:t>6.</w:t>
      </w:r>
      <w:r w:rsidR="00E04094" w:rsidRPr="000E27C0">
        <w:rPr>
          <w:i/>
        </w:rPr>
        <w:t xml:space="preserve"> и </w:t>
      </w:r>
      <w:r w:rsidR="005D76EB" w:rsidRPr="000E27C0">
        <w:rPr>
          <w:i/>
        </w:rPr>
        <w:t>7</w:t>
      </w:r>
      <w:r w:rsidR="005D76EB">
        <w:rPr>
          <w:i/>
        </w:rPr>
        <w:t>.</w:t>
      </w:r>
      <w:r w:rsidR="00205FCD">
        <w:rPr>
          <w:i/>
        </w:rPr>
        <w:t>)</w:t>
      </w:r>
      <w:r w:rsidR="00205FCD">
        <w:t xml:space="preserve">. </w:t>
      </w:r>
      <w:r w:rsidR="00AE6E70">
        <w:t xml:space="preserve">Много интересных предложений высказали ученики </w:t>
      </w:r>
      <w:r w:rsidR="00AE6E70">
        <w:rPr>
          <w:lang w:val="et-EE"/>
        </w:rPr>
        <w:t>SVLK</w:t>
      </w:r>
      <w:r w:rsidR="00AE6E70">
        <w:t>, которые были занесены в (</w:t>
      </w:r>
      <w:r w:rsidR="00AE6E70" w:rsidRPr="00AE6E70">
        <w:rPr>
          <w:i/>
        </w:rPr>
        <w:t>таблицу 3</w:t>
      </w:r>
      <w:r w:rsidR="00AE6E70">
        <w:t>).</w:t>
      </w:r>
      <w:r w:rsidR="00205FCD">
        <w:t xml:space="preserve"> </w:t>
      </w:r>
      <w:r w:rsidR="008D0300">
        <w:t>Если школа находится вблизи от проезжей части с оживлённым движением машин, то лучшим способом оградить классы от влияния шума, это посадить деревья и кустарники со стороны дороги. Как известно зелёные насаждения снижают шум на 10-12 дБ, что значительно улучшит защиту классов. Пластиковые окна так же, являются хорошей защитой от шума. Но самым важным является то, что бы донести до учащихся актуальность проблемы шумового загрязнения. Если</w:t>
      </w:r>
      <w:r w:rsidR="00FD2036">
        <w:t xml:space="preserve"> ученики</w:t>
      </w:r>
      <w:r w:rsidR="008D0300">
        <w:t xml:space="preserve"> задумаются и </w:t>
      </w:r>
      <w:r w:rsidR="00FD2036">
        <w:t xml:space="preserve">подойдут к проблеме серьёзно, то проблема преждевременной потери слуха исчезнет, а обучение станет более плодотворным и интересным. </w:t>
      </w:r>
    </w:p>
    <w:p w:rsidR="00030E8E" w:rsidRDefault="00030E8E" w:rsidP="004A6C40">
      <w:pPr>
        <w:ind w:left="-360"/>
        <w:jc w:val="both"/>
      </w:pPr>
      <w:r>
        <w:t xml:space="preserve">     Любой родитель </w:t>
      </w:r>
      <w:r w:rsidR="008B5099">
        <w:t>хочет,</w:t>
      </w:r>
      <w:r>
        <w:t xml:space="preserve"> что бы их ребёнок был здоров. </w:t>
      </w:r>
      <w:r w:rsidR="008B5099">
        <w:t>Взрослые постоянно рассказывают детям о вреде компьютера или почему зимой нужно тепло одеваться. Но не каждая мать скажет своему ребенку, что бы он берёг свой слух, так как не считает это важным. Но это не так,  потеря слуха это довольно серьёзная проблема. Родители или учителя младших классов должны зн</w:t>
      </w:r>
      <w:r w:rsidR="005D76EB">
        <w:t xml:space="preserve">акомить детей с проблемой шума, например, </w:t>
      </w:r>
      <w:r w:rsidR="00AE6E70">
        <w:t>по таблице</w:t>
      </w:r>
      <w:r w:rsidR="005D76EB">
        <w:t xml:space="preserve"> шумов</w:t>
      </w:r>
      <w:r w:rsidR="008B5099">
        <w:t xml:space="preserve"> </w:t>
      </w:r>
      <w:r w:rsidR="005D76EB">
        <w:t>(</w:t>
      </w:r>
      <w:r w:rsidR="008B5099" w:rsidRPr="000E27C0">
        <w:rPr>
          <w:i/>
          <w:color w:val="000000"/>
        </w:rPr>
        <w:t>приложение</w:t>
      </w:r>
      <w:r w:rsidR="00E04094" w:rsidRPr="000E27C0">
        <w:rPr>
          <w:i/>
          <w:color w:val="000000"/>
        </w:rPr>
        <w:t xml:space="preserve"> </w:t>
      </w:r>
      <w:r w:rsidR="00A718F4" w:rsidRPr="000E27C0">
        <w:rPr>
          <w:i/>
          <w:color w:val="000000"/>
        </w:rPr>
        <w:t>8</w:t>
      </w:r>
      <w:r w:rsidR="00A718F4" w:rsidRPr="00A718F4">
        <w:rPr>
          <w:color w:val="000000"/>
        </w:rPr>
        <w:t>.</w:t>
      </w:r>
      <w:r w:rsidR="008B5099">
        <w:t xml:space="preserve">). Тогда с возрастом они поймут и осознают сами, что шум это вред. </w:t>
      </w:r>
    </w:p>
    <w:p w:rsidR="001B4D36" w:rsidRDefault="008B5099" w:rsidP="001B4D36">
      <w:pPr>
        <w:ind w:left="-360"/>
      </w:pPr>
      <w:r>
        <w:t xml:space="preserve">    Если ученик начинает замечать что, он стал хуже слышать или это ему говорят его друзья, то стоит не полениться и проверить  свой слух у врача или пройти тест</w:t>
      </w:r>
      <w:r w:rsidR="00DE2778">
        <w:t>, который предлагают ресурсы, связанные с исследованием шумов и слуха</w:t>
      </w:r>
      <w:r w:rsidR="001B4D36">
        <w:t>:</w:t>
      </w:r>
    </w:p>
    <w:p w:rsidR="000452B6" w:rsidRDefault="000452B6" w:rsidP="001B4D36">
      <w:pPr>
        <w:ind w:left="-360"/>
      </w:pPr>
    </w:p>
    <w:p w:rsidR="001B4D36" w:rsidRPr="001B4D36" w:rsidRDefault="001B4D36" w:rsidP="00391C37">
      <w:pPr>
        <w:numPr>
          <w:ilvl w:val="0"/>
          <w:numId w:val="21"/>
        </w:numPr>
        <w:tabs>
          <w:tab w:val="clear" w:pos="720"/>
          <w:tab w:val="num" w:pos="0"/>
        </w:tabs>
        <w:ind w:left="0"/>
        <w:rPr>
          <w:i/>
        </w:rPr>
      </w:pPr>
      <w:r w:rsidRPr="001B4D36">
        <w:rPr>
          <w:i/>
        </w:rPr>
        <w:t>Тест 1.</w:t>
      </w:r>
      <w:r w:rsidR="00DF05C3">
        <w:rPr>
          <w:i/>
        </w:rPr>
        <w:t xml:space="preserve"> </w:t>
      </w:r>
      <w:r>
        <w:t>(Высокоточный слуховой тест, показывающий любые отклонения от нормы в зависимости от частоты и уровня звука)</w:t>
      </w:r>
      <w:r>
        <w:rPr>
          <w:i/>
        </w:rPr>
        <w:t xml:space="preserve"> </w:t>
      </w:r>
      <w:hyperlink r:id="rId39" w:history="1">
        <w:r w:rsidRPr="00030E8E">
          <w:rPr>
            <w:rStyle w:val="Hyperlink"/>
          </w:rPr>
          <w:t>http://www.phys.unsw.edu.au/jw/hearing.html</w:t>
        </w:r>
      </w:hyperlink>
    </w:p>
    <w:p w:rsidR="001B4D36" w:rsidRPr="001B4D36" w:rsidRDefault="001B4D36" w:rsidP="00391C37">
      <w:pPr>
        <w:numPr>
          <w:ilvl w:val="0"/>
          <w:numId w:val="21"/>
        </w:numPr>
        <w:tabs>
          <w:tab w:val="clear" w:pos="720"/>
          <w:tab w:val="num" w:pos="0"/>
        </w:tabs>
        <w:ind w:left="0"/>
        <w:rPr>
          <w:i/>
        </w:rPr>
      </w:pPr>
      <w:r w:rsidRPr="001B4D36">
        <w:rPr>
          <w:i/>
        </w:rPr>
        <w:t>Тест 2.</w:t>
      </w:r>
      <w:r w:rsidR="00DF05C3">
        <w:rPr>
          <w:i/>
        </w:rPr>
        <w:t xml:space="preserve"> </w:t>
      </w:r>
      <w:r>
        <w:t>(Лёгкий тест, на определение сниженного слуха)</w:t>
      </w:r>
    </w:p>
    <w:p w:rsidR="001B4D36" w:rsidRPr="00030E8E" w:rsidRDefault="00B927B7" w:rsidP="001B4D36">
      <w:pPr>
        <w:tabs>
          <w:tab w:val="num" w:pos="0"/>
        </w:tabs>
      </w:pPr>
      <w:hyperlink r:id="rId40" w:history="1">
        <w:r w:rsidR="001B4D36" w:rsidRPr="00030E8E">
          <w:rPr>
            <w:rStyle w:val="Hyperlink"/>
          </w:rPr>
          <w:t>http://www.freehearingtest.com/test.shtml</w:t>
        </w:r>
      </w:hyperlink>
    </w:p>
    <w:p w:rsidR="00AE6E70" w:rsidRDefault="00AE6E70" w:rsidP="00AE6E70">
      <w:pPr>
        <w:ind w:left="360"/>
      </w:pPr>
    </w:p>
    <w:p w:rsidR="000452B6" w:rsidRDefault="000452B6" w:rsidP="00AE6E70">
      <w:pPr>
        <w:ind w:left="360"/>
      </w:pPr>
    </w:p>
    <w:p w:rsidR="000452B6" w:rsidRDefault="000452B6" w:rsidP="00AE6E70">
      <w:pPr>
        <w:ind w:left="360"/>
      </w:pPr>
    </w:p>
    <w:p w:rsidR="000452B6" w:rsidRDefault="000452B6" w:rsidP="00AE6E70">
      <w:pPr>
        <w:ind w:left="360"/>
      </w:pPr>
    </w:p>
    <w:p w:rsidR="000452B6" w:rsidRDefault="000452B6" w:rsidP="00AE6E70">
      <w:pPr>
        <w:ind w:left="360"/>
      </w:pPr>
    </w:p>
    <w:p w:rsidR="000452B6" w:rsidRDefault="000452B6" w:rsidP="00AE6E70">
      <w:pPr>
        <w:ind w:left="360"/>
      </w:pPr>
    </w:p>
    <w:p w:rsidR="000452B6" w:rsidRDefault="000452B6" w:rsidP="00AE6E70">
      <w:pPr>
        <w:ind w:left="360"/>
      </w:pPr>
    </w:p>
    <w:p w:rsidR="000452B6" w:rsidRDefault="000452B6" w:rsidP="00AE6E70">
      <w:pPr>
        <w:ind w:left="360"/>
      </w:pPr>
    </w:p>
    <w:p w:rsidR="000452B6" w:rsidRDefault="000452B6" w:rsidP="00AE6E70">
      <w:pPr>
        <w:ind w:left="360"/>
      </w:pPr>
    </w:p>
    <w:p w:rsidR="000452B6" w:rsidRDefault="000452B6" w:rsidP="00AE6E70">
      <w:pPr>
        <w:ind w:left="360"/>
      </w:pPr>
    </w:p>
    <w:p w:rsidR="000452B6" w:rsidRDefault="000452B6" w:rsidP="00AE6E70">
      <w:pPr>
        <w:ind w:left="360"/>
      </w:pPr>
    </w:p>
    <w:p w:rsidR="000452B6" w:rsidRDefault="000452B6" w:rsidP="00AE6E70">
      <w:pPr>
        <w:ind w:left="360"/>
      </w:pPr>
    </w:p>
    <w:p w:rsidR="000452B6" w:rsidRDefault="000452B6" w:rsidP="00AE6E70">
      <w:pPr>
        <w:ind w:left="360"/>
      </w:pPr>
    </w:p>
    <w:p w:rsidR="000452B6" w:rsidRDefault="000452B6" w:rsidP="00AE6E70">
      <w:pPr>
        <w:ind w:left="360"/>
      </w:pPr>
    </w:p>
    <w:p w:rsidR="000A4B3E" w:rsidRDefault="00E55432" w:rsidP="000A4B3E">
      <w:pPr>
        <w:pStyle w:val="Heading1"/>
        <w:numPr>
          <w:ilvl w:val="1"/>
          <w:numId w:val="2"/>
        </w:numPr>
        <w:rPr>
          <w:sz w:val="36"/>
        </w:rPr>
      </w:pPr>
      <w:r w:rsidRPr="0081208C">
        <w:rPr>
          <w:sz w:val="36"/>
        </w:rPr>
        <w:t>ЗАКЛЮЧЕНИЕ</w:t>
      </w:r>
    </w:p>
    <w:p w:rsidR="000A4B3E" w:rsidRPr="00F70949" w:rsidRDefault="000A4B3E" w:rsidP="000A4B3E">
      <w:pPr>
        <w:rPr>
          <w:b/>
        </w:rPr>
      </w:pPr>
    </w:p>
    <w:p w:rsidR="00125120" w:rsidRDefault="000A4B3E" w:rsidP="000A4B3E">
      <w:pPr>
        <w:ind w:left="-360"/>
        <w:jc w:val="both"/>
      </w:pPr>
      <w:r w:rsidRPr="00F70949">
        <w:t xml:space="preserve">    Время подвести итоги и сделать</w:t>
      </w:r>
      <w:r w:rsidR="00A818E7" w:rsidRPr="00F70949">
        <w:t xml:space="preserve"> окончательные выводы. </w:t>
      </w:r>
      <w:r w:rsidRPr="00F70949">
        <w:t xml:space="preserve">Цель работы была достигнута. Было выяснено, как развивается слух у учеников с первого по 12 классы в школе </w:t>
      </w:r>
      <w:r w:rsidRPr="00F70949">
        <w:rPr>
          <w:lang w:val="et-EE"/>
        </w:rPr>
        <w:t>SVLK</w:t>
      </w:r>
      <w:r w:rsidRPr="00F70949">
        <w:t xml:space="preserve">. Гипотеза оказалась отчасти верной, с возрастом слух понижается, но это происходит не равномерно, а скачками на некоторых возрастных категориях. </w:t>
      </w:r>
      <w:r w:rsidR="00125120">
        <w:t xml:space="preserve">Данное исследование может служить пособием для воспитания дисциплины учеников. Актуальность данной темы неоспорима, так как в последнее время среди молодёжи замечено преждевременное снижение слуха. Выводы данного исследования помогут понять, в чём причина и на что стоит обратить внимание, если мы хотим быть здоровыми и без отклонений в слухе. </w:t>
      </w:r>
      <w:r w:rsidR="00892F5E">
        <w:t>Презентация работы, по словам учеников, открыла им глаза на проблему, им было интересн</w:t>
      </w:r>
      <w:r w:rsidR="004D63D7">
        <w:t>о слушать и принимать участие  в исследовании, в  обсуждении проблемы. Б</w:t>
      </w:r>
      <w:r w:rsidR="00892F5E">
        <w:t>езусловно, молодежь любит своё здоровье и ст</w:t>
      </w:r>
      <w:r w:rsidR="004D63D7">
        <w:t xml:space="preserve">арается беречь его,  </w:t>
      </w:r>
      <w:r w:rsidR="00BB690F">
        <w:t xml:space="preserve">поэтому необходимо находить  различные возможности и  в доступной форме объяснять необходимость профилактики. </w:t>
      </w:r>
      <w:r w:rsidR="00525B3B">
        <w:t xml:space="preserve"> </w:t>
      </w:r>
    </w:p>
    <w:p w:rsidR="00A818E7" w:rsidRPr="00F70949" w:rsidRDefault="00A818E7" w:rsidP="000A4B3E">
      <w:pPr>
        <w:ind w:left="-360"/>
        <w:jc w:val="both"/>
      </w:pPr>
      <w:r w:rsidRPr="00F70949">
        <w:t xml:space="preserve">    Пос</w:t>
      </w:r>
      <w:r w:rsidR="00BB690F">
        <w:t>тавленные задачи были  выполнены</w:t>
      </w:r>
      <w:r w:rsidRPr="00F70949">
        <w:t>:</w:t>
      </w:r>
    </w:p>
    <w:p w:rsidR="00A818E7" w:rsidRPr="00F70949" w:rsidRDefault="00A818E7" w:rsidP="00391C37">
      <w:pPr>
        <w:numPr>
          <w:ilvl w:val="0"/>
          <w:numId w:val="9"/>
        </w:numPr>
        <w:jc w:val="both"/>
      </w:pPr>
      <w:r w:rsidRPr="00F70949">
        <w:t>Автор разобрался  с проблемой шумов на основе изученных материалов. Были досконально разобраны труда учёных и медиков. Проанализированы похожие темы работ с целью сравнения полученных результатов для подтверждения правильности выводов.</w:t>
      </w:r>
    </w:p>
    <w:p w:rsidR="00A818E7" w:rsidRPr="00F70949" w:rsidRDefault="00A818E7" w:rsidP="00391C37">
      <w:pPr>
        <w:numPr>
          <w:ilvl w:val="0"/>
          <w:numId w:val="9"/>
        </w:numPr>
        <w:jc w:val="both"/>
      </w:pPr>
      <w:r w:rsidRPr="00F70949">
        <w:t xml:space="preserve">С помощью анкетирования было выяснено,  что знают учащиеся </w:t>
      </w:r>
      <w:r w:rsidRPr="00F70949">
        <w:rPr>
          <w:lang w:val="et-EE"/>
        </w:rPr>
        <w:t>SVLK</w:t>
      </w:r>
      <w:r w:rsidRPr="00F70949">
        <w:t xml:space="preserve"> о проблеме шумового загрязнения и как сильно они берегут свой слух.</w:t>
      </w:r>
    </w:p>
    <w:p w:rsidR="00A818E7" w:rsidRPr="00F70949" w:rsidRDefault="00A818E7" w:rsidP="00391C37">
      <w:pPr>
        <w:numPr>
          <w:ilvl w:val="0"/>
          <w:numId w:val="9"/>
        </w:numPr>
        <w:jc w:val="both"/>
      </w:pPr>
      <w:r w:rsidRPr="00F70949">
        <w:t xml:space="preserve">В ходе исследования были выяснены факторы, влияющие на слух ученика в школе и за её пределами. </w:t>
      </w:r>
    </w:p>
    <w:p w:rsidR="00A818E7" w:rsidRPr="00F70949" w:rsidRDefault="00C53449" w:rsidP="00391C37">
      <w:pPr>
        <w:numPr>
          <w:ilvl w:val="0"/>
          <w:numId w:val="9"/>
        </w:numPr>
        <w:jc w:val="both"/>
      </w:pPr>
      <w:r w:rsidRPr="00F70949">
        <w:t>По сравнению табличных данных, стало понятно, что шум негативно сказывается на слухе и самочувствие ученика. Данные тестирования стали прямо пропорциональным  следствием опроса учеников. Кто бережет свой слух, тот лучше слышит.</w:t>
      </w:r>
    </w:p>
    <w:p w:rsidR="000A4B3E" w:rsidRPr="00F70949" w:rsidRDefault="00C53449" w:rsidP="00391C37">
      <w:pPr>
        <w:numPr>
          <w:ilvl w:val="0"/>
          <w:numId w:val="9"/>
        </w:numPr>
        <w:jc w:val="both"/>
      </w:pPr>
      <w:r w:rsidRPr="00F70949">
        <w:t xml:space="preserve">Был проведён мониторинг школьного дня. Большинство уроков проходят в шуме, превышающем норму для нормального восприятия материала.  Во время перемены ученик подвергается воздействию сильного шума, что не даёт ему отдохнуть и расслабиться  между уроками. </w:t>
      </w:r>
    </w:p>
    <w:p w:rsidR="00C53449" w:rsidRDefault="00C53449" w:rsidP="00391C37">
      <w:pPr>
        <w:numPr>
          <w:ilvl w:val="0"/>
          <w:numId w:val="9"/>
        </w:numPr>
        <w:jc w:val="both"/>
      </w:pPr>
      <w:r w:rsidRPr="00F70949">
        <w:t xml:space="preserve">После окончательных выводов была проведена </w:t>
      </w:r>
      <w:r w:rsidR="00F70949" w:rsidRPr="00F70949">
        <w:t xml:space="preserve">учебная презентация </w:t>
      </w:r>
      <w:r w:rsidR="00F70949">
        <w:t>перед всеми классами, с целью убедить общество принять меры по борьбе с шумом.</w:t>
      </w:r>
    </w:p>
    <w:p w:rsidR="00892F5E" w:rsidRDefault="00F70949" w:rsidP="00391C37">
      <w:pPr>
        <w:numPr>
          <w:ilvl w:val="0"/>
          <w:numId w:val="9"/>
        </w:numPr>
        <w:jc w:val="both"/>
      </w:pPr>
      <w:r>
        <w:t xml:space="preserve">Были предложены способы борьбы с шумом. Был сделан специальный знак, запрещающий слушать плеер во время уроков в школе. А так же было переведёно и адаптировано наглядное пособие для учеников  </w:t>
      </w:r>
      <w:r w:rsidR="00892F5E">
        <w:t>со</w:t>
      </w:r>
      <w:r>
        <w:t xml:space="preserve"> шкалой уровней шума и примерами.</w:t>
      </w:r>
    </w:p>
    <w:p w:rsidR="00DF05C3" w:rsidRDefault="00DF05C3" w:rsidP="00DF05C3">
      <w:pPr>
        <w:jc w:val="both"/>
      </w:pPr>
    </w:p>
    <w:p w:rsidR="000A4B3E" w:rsidRDefault="00892F5E" w:rsidP="00E33044">
      <w:pPr>
        <w:ind w:left="-360"/>
        <w:jc w:val="both"/>
      </w:pPr>
      <w:r w:rsidRPr="004070FB">
        <w:t>Не будем же шуметь, во благо себе и окружающим. Берегите ваш слух! Спокойствия и тишины вам!</w:t>
      </w:r>
    </w:p>
    <w:p w:rsidR="000452B6" w:rsidRDefault="000452B6" w:rsidP="00E33044">
      <w:pPr>
        <w:ind w:left="-360"/>
        <w:jc w:val="both"/>
      </w:pPr>
    </w:p>
    <w:p w:rsidR="000452B6" w:rsidRDefault="000452B6" w:rsidP="00E33044">
      <w:pPr>
        <w:ind w:left="-360"/>
        <w:jc w:val="both"/>
      </w:pPr>
    </w:p>
    <w:p w:rsidR="000452B6" w:rsidRDefault="000452B6" w:rsidP="00E33044">
      <w:pPr>
        <w:ind w:left="-360"/>
        <w:jc w:val="both"/>
      </w:pPr>
    </w:p>
    <w:p w:rsidR="000452B6" w:rsidRDefault="000452B6" w:rsidP="00E33044">
      <w:pPr>
        <w:ind w:left="-360"/>
        <w:jc w:val="both"/>
      </w:pPr>
    </w:p>
    <w:p w:rsidR="000452B6" w:rsidRDefault="000452B6" w:rsidP="00E33044">
      <w:pPr>
        <w:ind w:left="-360"/>
        <w:jc w:val="both"/>
      </w:pPr>
    </w:p>
    <w:p w:rsidR="000452B6" w:rsidRPr="00E33044" w:rsidRDefault="000452B6" w:rsidP="00E33044">
      <w:pPr>
        <w:ind w:left="-360"/>
        <w:jc w:val="both"/>
        <w:rPr>
          <w:sz w:val="22"/>
          <w:szCs w:val="22"/>
        </w:rPr>
      </w:pPr>
    </w:p>
    <w:p w:rsidR="000A4B3E" w:rsidRDefault="00D30F89" w:rsidP="000A4B3E">
      <w:pPr>
        <w:pStyle w:val="Heading1"/>
        <w:numPr>
          <w:ilvl w:val="1"/>
          <w:numId w:val="2"/>
        </w:numPr>
        <w:rPr>
          <w:sz w:val="36"/>
        </w:rPr>
      </w:pPr>
      <w:r>
        <w:rPr>
          <w:sz w:val="36"/>
        </w:rPr>
        <w:lastRenderedPageBreak/>
        <w:t>ОБЗОР ИССЛЕДОВАТЕЛЬСКОЙ РАБОТЫ</w:t>
      </w:r>
    </w:p>
    <w:p w:rsidR="00D30F89" w:rsidRDefault="00D30F89" w:rsidP="00D30F89">
      <w:r>
        <w:t>Кадиров Ренат</w:t>
      </w:r>
    </w:p>
    <w:p w:rsidR="00D30F89" w:rsidRDefault="00D30F89" w:rsidP="00D30F89">
      <w:r>
        <w:t>Руководитель: Наталья Хрипунова</w:t>
      </w:r>
    </w:p>
    <w:p w:rsidR="00D30F89" w:rsidRDefault="00D30F89" w:rsidP="00D30F89">
      <w:r>
        <w:t>Ваналиннаская школа</w:t>
      </w:r>
    </w:p>
    <w:p w:rsidR="00D30F89" w:rsidRDefault="00D30F89" w:rsidP="00D30F89"/>
    <w:p w:rsidR="00D30F89" w:rsidRPr="00D302B6" w:rsidRDefault="00D30F89" w:rsidP="00D30F89">
      <w:pPr>
        <w:jc w:val="both"/>
      </w:pPr>
      <w:r>
        <w:t xml:space="preserve">   Целью данной работы  было исследовать динамику развития слуха у школьников с первого по 12 класс. Всем известно, что в последнее время молодежь стала страдать преждевременной потерей слуха.  В связи с этим, было важно выяснить, в каком  возрастном звене происходит снижение слуха и по какой причине. Автором  была выдвинута гипотеза,</w:t>
      </w:r>
      <w:r w:rsidRPr="00CF0A15">
        <w:t xml:space="preserve"> </w:t>
      </w:r>
      <w:r>
        <w:t>что слух ухудшается постепенно с первого по 12 класс</w:t>
      </w:r>
    </w:p>
    <w:p w:rsidR="00D30F89" w:rsidRPr="00D302B6" w:rsidRDefault="00D30F89" w:rsidP="00D30F89"/>
    <w:p w:rsidR="00D30F89" w:rsidRDefault="00D30F89" w:rsidP="00D30F89">
      <w:r>
        <w:t xml:space="preserve"> Были  проведены различные </w:t>
      </w:r>
      <w:r w:rsidRPr="00137E11">
        <w:rPr>
          <w:i/>
        </w:rPr>
        <w:t>методы исследования</w:t>
      </w:r>
      <w:r>
        <w:t xml:space="preserve"> учеников школы </w:t>
      </w:r>
      <w:r>
        <w:rPr>
          <w:lang w:val="et-EE"/>
        </w:rPr>
        <w:t>SVLK</w:t>
      </w:r>
      <w:r>
        <w:t>:</w:t>
      </w:r>
    </w:p>
    <w:p w:rsidR="00D30F89" w:rsidRDefault="00D30F89" w:rsidP="00391C37">
      <w:pPr>
        <w:numPr>
          <w:ilvl w:val="0"/>
          <w:numId w:val="25"/>
        </w:numPr>
      </w:pPr>
      <w:r>
        <w:t>Опрос учащихся  по средствам  анкетирования</w:t>
      </w:r>
    </w:p>
    <w:p w:rsidR="00D30F89" w:rsidRPr="00002601" w:rsidRDefault="00D30F89" w:rsidP="00391C37">
      <w:pPr>
        <w:numPr>
          <w:ilvl w:val="0"/>
          <w:numId w:val="25"/>
        </w:numPr>
        <w:rPr>
          <w:color w:val="000000"/>
        </w:rPr>
      </w:pPr>
      <w:r w:rsidRPr="00002601">
        <w:rPr>
          <w:color w:val="000000"/>
        </w:rPr>
        <w:t>Анализ полученных результатов</w:t>
      </w:r>
    </w:p>
    <w:p w:rsidR="00D30F89" w:rsidRPr="00B7263C" w:rsidRDefault="00D30F89" w:rsidP="00391C37">
      <w:pPr>
        <w:numPr>
          <w:ilvl w:val="0"/>
          <w:numId w:val="25"/>
        </w:numPr>
      </w:pPr>
      <w:r w:rsidRPr="00B7263C">
        <w:t>Замеры шум</w:t>
      </w:r>
      <w:r>
        <w:t xml:space="preserve">ов, окружающих человека в  </w:t>
      </w:r>
      <w:r w:rsidRPr="00B7263C">
        <w:t>городе</w:t>
      </w:r>
    </w:p>
    <w:p w:rsidR="00D30F89" w:rsidRDefault="00D30F89" w:rsidP="00391C37">
      <w:pPr>
        <w:numPr>
          <w:ilvl w:val="0"/>
          <w:numId w:val="25"/>
        </w:numPr>
      </w:pPr>
      <w:r>
        <w:t>Тестирование слуха</w:t>
      </w:r>
      <w:r>
        <w:rPr>
          <w:lang w:val="en-US"/>
        </w:rPr>
        <w:t xml:space="preserve"> </w:t>
      </w:r>
      <w:r>
        <w:t>у учащихся  школы</w:t>
      </w:r>
    </w:p>
    <w:p w:rsidR="00D30F89" w:rsidRDefault="00D30F89" w:rsidP="00391C37">
      <w:pPr>
        <w:numPr>
          <w:ilvl w:val="0"/>
          <w:numId w:val="25"/>
        </w:numPr>
      </w:pPr>
      <w:r>
        <w:t>Анализ графиков и табличных данных</w:t>
      </w:r>
    </w:p>
    <w:p w:rsidR="00D30F89" w:rsidRDefault="00D30F89" w:rsidP="00391C37">
      <w:pPr>
        <w:numPr>
          <w:ilvl w:val="0"/>
          <w:numId w:val="25"/>
        </w:numPr>
      </w:pPr>
      <w:r>
        <w:t>Мониторинг  по фактору шумового загрязнения  школьного помещения</w:t>
      </w:r>
    </w:p>
    <w:p w:rsidR="00D30F89" w:rsidRDefault="00D30F89" w:rsidP="00391C37">
      <w:pPr>
        <w:numPr>
          <w:ilvl w:val="0"/>
          <w:numId w:val="25"/>
        </w:numPr>
      </w:pPr>
      <w:r>
        <w:t>Мониторинг  дня по  фактору  воздействия шумов на учеников во время уроков</w:t>
      </w:r>
    </w:p>
    <w:p w:rsidR="00D30F89" w:rsidRDefault="00D30F89" w:rsidP="00391C37">
      <w:pPr>
        <w:numPr>
          <w:ilvl w:val="0"/>
          <w:numId w:val="25"/>
        </w:numPr>
      </w:pPr>
      <w:r>
        <w:t>Проверка слуха всех желающих, присутствующих на  докладе с результатами исследования</w:t>
      </w:r>
    </w:p>
    <w:p w:rsidR="00D30F89" w:rsidRPr="00002601" w:rsidRDefault="00D30F89" w:rsidP="00391C37">
      <w:pPr>
        <w:numPr>
          <w:ilvl w:val="0"/>
          <w:numId w:val="25"/>
        </w:numPr>
        <w:rPr>
          <w:color w:val="000000"/>
        </w:rPr>
      </w:pPr>
      <w:r w:rsidRPr="00002601">
        <w:rPr>
          <w:color w:val="000000"/>
        </w:rPr>
        <w:t>Получение обратной связи от учеников после доклада с результатами исследования</w:t>
      </w:r>
    </w:p>
    <w:p w:rsidR="00D30F89" w:rsidRDefault="00D30F89" w:rsidP="00D30F89">
      <w:pPr>
        <w:ind w:left="3600"/>
      </w:pPr>
    </w:p>
    <w:p w:rsidR="00D30F89" w:rsidRDefault="00D30F89" w:rsidP="00D30F89">
      <w:pPr>
        <w:ind w:left="3240"/>
      </w:pPr>
    </w:p>
    <w:p w:rsidR="00D30F89" w:rsidRPr="000B6DF6" w:rsidRDefault="00D30F89" w:rsidP="00D30F89">
      <w:pPr>
        <w:ind w:left="-180" w:firstLine="120"/>
        <w:jc w:val="both"/>
      </w:pPr>
      <w:r>
        <w:t>Автор проанализировал литературу  на данную тему и  убедился о своевременности данного исследования. В работе рассказывается  о том, что такое шум, его характеристики и как  шум может стать причиной преждевременной глухоты у молодёжи. С помощью специальных приборов были произведены собственные замеры разных источников шумов, как в школе, так и вне школьной жизни. Все данные были неоднократно проверенны и занесены в таблицу уровней шумов. В ходе работы, были выявлены уроки, на которых уровень шума, превышает норму. Был определён самый шумный и самый тихий класс. Анализ, получившихся диаграмм, разных звеньев школьного учреждения, наглядно продемонстрировали, в каком возрасте идёт самое пагубное влияние на слух ученика. И самый главный вывод работы, который показывает, как и почему изменяется слух учеников по мере их взросления.  Дополнительные опросы некоторых классов, сравнение всей полученной информации, даёт понимание того, почему молодёжь стала плохо слышать и какие факторы максимально влияют на развитие тугоухости в молодости. После всех исследований, все выводы и результаты были сравнены с уже имевшимися работами по данной теме и в конечном итоге, по всем накопленным и исследованным материалам, перед учениками всей школы был представлен научный доклад на данную тему. Обратная связь от учеников после доклада подтвердила возможность практического использования  результатов исследования для профилактики снижения слуха у школьников.</w:t>
      </w:r>
    </w:p>
    <w:p w:rsidR="00D30F89" w:rsidRDefault="00D30F89" w:rsidP="00D30F89">
      <w:pPr>
        <w:pStyle w:val="Heading1"/>
        <w:rPr>
          <w:sz w:val="36"/>
        </w:rPr>
      </w:pPr>
    </w:p>
    <w:p w:rsidR="000A4B3E" w:rsidRDefault="000A4B3E" w:rsidP="000A4B3E">
      <w:pPr>
        <w:pStyle w:val="Heading1"/>
        <w:rPr>
          <w:sz w:val="36"/>
        </w:rPr>
      </w:pPr>
    </w:p>
    <w:p w:rsidR="00134721" w:rsidRDefault="00134721" w:rsidP="000A4B3E">
      <w:pPr>
        <w:pStyle w:val="Heading1"/>
        <w:rPr>
          <w:sz w:val="36"/>
        </w:rPr>
      </w:pPr>
    </w:p>
    <w:p w:rsidR="000A4B3E" w:rsidRDefault="000A4B3E" w:rsidP="000A4B3E">
      <w:pPr>
        <w:pStyle w:val="Heading1"/>
        <w:rPr>
          <w:sz w:val="36"/>
        </w:rPr>
      </w:pPr>
    </w:p>
    <w:p w:rsidR="000A4B3E" w:rsidRDefault="000A4B3E" w:rsidP="0081208C">
      <w:pPr>
        <w:pStyle w:val="Heading1"/>
        <w:numPr>
          <w:ilvl w:val="1"/>
          <w:numId w:val="2"/>
        </w:numPr>
        <w:rPr>
          <w:sz w:val="36"/>
        </w:rPr>
      </w:pPr>
      <w:r>
        <w:rPr>
          <w:sz w:val="36"/>
        </w:rPr>
        <w:t>ИСПОЛЬЗОВАННАЯ ЛИТЕРАТУРА</w:t>
      </w:r>
    </w:p>
    <w:p w:rsidR="004070FB" w:rsidRPr="00125120" w:rsidRDefault="004070FB" w:rsidP="00125120">
      <w:pPr>
        <w:jc w:val="both"/>
        <w:rPr>
          <w:sz w:val="22"/>
          <w:szCs w:val="22"/>
        </w:rPr>
      </w:pPr>
    </w:p>
    <w:p w:rsidR="008173BB" w:rsidRDefault="008173BB" w:rsidP="009E03EA"/>
    <w:p w:rsidR="009E03EA" w:rsidRDefault="009E03EA" w:rsidP="00134721">
      <w:pPr>
        <w:pStyle w:val="BodyTextIndent3"/>
        <w:tabs>
          <w:tab w:val="left" w:pos="0"/>
        </w:tabs>
        <w:spacing w:line="360" w:lineRule="auto"/>
        <w:ind w:hanging="360"/>
      </w:pPr>
    </w:p>
    <w:p w:rsidR="009E03EA" w:rsidRDefault="009E03EA" w:rsidP="00391C37">
      <w:pPr>
        <w:numPr>
          <w:ilvl w:val="0"/>
          <w:numId w:val="24"/>
        </w:numPr>
        <w:tabs>
          <w:tab w:val="clear" w:pos="720"/>
          <w:tab w:val="left" w:pos="0"/>
          <w:tab w:val="left" w:pos="540"/>
        </w:tabs>
        <w:ind w:left="0"/>
      </w:pPr>
      <w:r>
        <w:t>Зиятдинов.Ш.Г. «Шум как экологический фактор»., Школа пресс, 2005г.</w:t>
      </w:r>
    </w:p>
    <w:p w:rsidR="00755E7F" w:rsidRDefault="00755E7F" w:rsidP="00391C37">
      <w:pPr>
        <w:numPr>
          <w:ilvl w:val="0"/>
          <w:numId w:val="24"/>
        </w:numPr>
        <w:tabs>
          <w:tab w:val="clear" w:pos="720"/>
          <w:tab w:val="left" w:pos="0"/>
          <w:tab w:val="left" w:pos="540"/>
        </w:tabs>
        <w:ind w:left="0"/>
      </w:pPr>
      <w:r w:rsidRPr="00755E7F">
        <w:t xml:space="preserve">Смирнов И. В. "Психоэкология", М., </w:t>
      </w:r>
      <w:smartTag w:uri="urn:schemas-microsoft-com:office:smarttags" w:element="metricconverter">
        <w:smartTagPr>
          <w:attr w:name="ProductID" w:val="2003 г"/>
        </w:smartTagPr>
        <w:r w:rsidRPr="00755E7F">
          <w:t>2003 г</w:t>
        </w:r>
      </w:smartTag>
      <w:r w:rsidRPr="00755E7F">
        <w:t>.,</w:t>
      </w:r>
    </w:p>
    <w:p w:rsidR="00EC7462" w:rsidRDefault="00EC7462" w:rsidP="00391C37">
      <w:pPr>
        <w:numPr>
          <w:ilvl w:val="0"/>
          <w:numId w:val="24"/>
        </w:numPr>
        <w:tabs>
          <w:tab w:val="clear" w:pos="720"/>
          <w:tab w:val="left" w:pos="0"/>
          <w:tab w:val="left" w:pos="540"/>
        </w:tabs>
        <w:ind w:left="0"/>
      </w:pPr>
      <w:r>
        <w:t>Шульговский В. «Физиология  высшей нервной деятельности с основами нейробиологии». Академия.</w:t>
      </w:r>
      <w:r w:rsidRPr="00EC7462">
        <w:t xml:space="preserve"> </w:t>
      </w:r>
      <w:r>
        <w:t>М.</w:t>
      </w:r>
      <w:r w:rsidRPr="00EC7462">
        <w:t xml:space="preserve"> </w:t>
      </w:r>
      <w:smartTag w:uri="urn:schemas-microsoft-com:office:smarttags" w:element="metricconverter">
        <w:smartTagPr>
          <w:attr w:name="ProductID" w:val="2002 г"/>
        </w:smartTagPr>
        <w:r>
          <w:t>2002 г</w:t>
        </w:r>
      </w:smartTag>
      <w:r>
        <w:t>.</w:t>
      </w:r>
    </w:p>
    <w:p w:rsidR="009E03EA" w:rsidRPr="000563C2" w:rsidRDefault="009E03EA" w:rsidP="00391C37">
      <w:pPr>
        <w:numPr>
          <w:ilvl w:val="0"/>
          <w:numId w:val="24"/>
        </w:numPr>
        <w:tabs>
          <w:tab w:val="clear" w:pos="720"/>
          <w:tab w:val="left" w:pos="0"/>
          <w:tab w:val="left" w:pos="540"/>
        </w:tabs>
        <w:ind w:left="0"/>
        <w:jc w:val="both"/>
        <w:rPr>
          <w:lang w:val="en-US"/>
        </w:rPr>
      </w:pPr>
      <w:r>
        <w:rPr>
          <w:lang w:val="en-US"/>
        </w:rPr>
        <w:t>Mark</w:t>
      </w:r>
      <w:r w:rsidRPr="000563C2">
        <w:rPr>
          <w:lang w:val="en-US"/>
        </w:rPr>
        <w:t>.</w:t>
      </w:r>
      <w:r>
        <w:rPr>
          <w:lang w:val="en-US"/>
        </w:rPr>
        <w:t>S</w:t>
      </w:r>
      <w:r w:rsidRPr="000563C2">
        <w:rPr>
          <w:lang w:val="en-US"/>
        </w:rPr>
        <w:t>.</w:t>
      </w:r>
      <w:r>
        <w:rPr>
          <w:lang w:val="en-US"/>
        </w:rPr>
        <w:t>Sanders</w:t>
      </w:r>
      <w:r w:rsidRPr="000563C2">
        <w:rPr>
          <w:lang w:val="en-US"/>
        </w:rPr>
        <w:t xml:space="preserve"> </w:t>
      </w:r>
      <w:r>
        <w:rPr>
          <w:lang w:val="en-US"/>
        </w:rPr>
        <w:t>ja</w:t>
      </w:r>
      <w:r w:rsidRPr="000563C2">
        <w:rPr>
          <w:lang w:val="en-US"/>
        </w:rPr>
        <w:t xml:space="preserve"> </w:t>
      </w:r>
      <w:r>
        <w:rPr>
          <w:lang w:val="en-US"/>
        </w:rPr>
        <w:t>Ernest</w:t>
      </w:r>
      <w:r w:rsidRPr="000563C2">
        <w:rPr>
          <w:lang w:val="en-US"/>
        </w:rPr>
        <w:t xml:space="preserve"> </w:t>
      </w:r>
      <w:r>
        <w:rPr>
          <w:lang w:val="en-US"/>
        </w:rPr>
        <w:t>J</w:t>
      </w:r>
      <w:r w:rsidRPr="000563C2">
        <w:rPr>
          <w:lang w:val="en-US"/>
        </w:rPr>
        <w:t xml:space="preserve">. </w:t>
      </w:r>
      <w:r>
        <w:rPr>
          <w:lang w:val="en-US"/>
        </w:rPr>
        <w:t>McCormic</w:t>
      </w:r>
      <w:r w:rsidRPr="000563C2">
        <w:rPr>
          <w:lang w:val="en-US"/>
        </w:rPr>
        <w:t xml:space="preserve"> “</w:t>
      </w:r>
      <w:r>
        <w:rPr>
          <w:lang w:val="en-US"/>
        </w:rPr>
        <w:t>Human</w:t>
      </w:r>
      <w:r w:rsidRPr="000563C2">
        <w:rPr>
          <w:lang w:val="en-US"/>
        </w:rPr>
        <w:t xml:space="preserve"> </w:t>
      </w:r>
      <w:r>
        <w:rPr>
          <w:lang w:val="en-US"/>
        </w:rPr>
        <w:t>Factors</w:t>
      </w:r>
      <w:r w:rsidRPr="000563C2">
        <w:rPr>
          <w:lang w:val="en-US"/>
        </w:rPr>
        <w:t xml:space="preserve"> </w:t>
      </w:r>
      <w:r>
        <w:rPr>
          <w:lang w:val="en-US"/>
        </w:rPr>
        <w:t>in</w:t>
      </w:r>
      <w:r w:rsidRPr="000563C2">
        <w:rPr>
          <w:lang w:val="en-US"/>
        </w:rPr>
        <w:t xml:space="preserve"> </w:t>
      </w:r>
      <w:r>
        <w:rPr>
          <w:lang w:val="en-US"/>
        </w:rPr>
        <w:t>Engineering</w:t>
      </w:r>
      <w:r w:rsidRPr="000563C2">
        <w:rPr>
          <w:lang w:val="en-US"/>
        </w:rPr>
        <w:t xml:space="preserve"> </w:t>
      </w:r>
      <w:r>
        <w:rPr>
          <w:lang w:val="en-US"/>
        </w:rPr>
        <w:t>and</w:t>
      </w:r>
      <w:r w:rsidRPr="000563C2">
        <w:rPr>
          <w:lang w:val="en-US"/>
        </w:rPr>
        <w:t xml:space="preserve"> </w:t>
      </w:r>
      <w:r>
        <w:rPr>
          <w:lang w:val="en-US"/>
        </w:rPr>
        <w:t>Design</w:t>
      </w:r>
      <w:r w:rsidRPr="000563C2">
        <w:rPr>
          <w:lang w:val="en-US"/>
        </w:rPr>
        <w:t>”</w:t>
      </w:r>
    </w:p>
    <w:p w:rsidR="001A0BDF" w:rsidRPr="001A0BDF" w:rsidRDefault="009E03EA" w:rsidP="00391C37">
      <w:pPr>
        <w:numPr>
          <w:ilvl w:val="0"/>
          <w:numId w:val="24"/>
        </w:numPr>
        <w:tabs>
          <w:tab w:val="clear" w:pos="720"/>
          <w:tab w:val="left" w:pos="0"/>
          <w:tab w:val="left" w:pos="540"/>
        </w:tabs>
        <w:ind w:left="0"/>
        <w:jc w:val="both"/>
      </w:pPr>
      <w:r>
        <w:rPr>
          <w:lang w:val="en-US"/>
        </w:rPr>
        <w:t>Seventh</w:t>
      </w:r>
      <w:r w:rsidRPr="001A0BDF">
        <w:t xml:space="preserve"> </w:t>
      </w:r>
      <w:r>
        <w:rPr>
          <w:lang w:val="en-US"/>
        </w:rPr>
        <w:t>Edition</w:t>
      </w:r>
      <w:r w:rsidRPr="001A0BDF">
        <w:t>.</w:t>
      </w:r>
    </w:p>
    <w:p w:rsidR="008173BB" w:rsidRDefault="008173BB" w:rsidP="00391C37">
      <w:pPr>
        <w:numPr>
          <w:ilvl w:val="0"/>
          <w:numId w:val="24"/>
        </w:numPr>
        <w:tabs>
          <w:tab w:val="clear" w:pos="720"/>
          <w:tab w:val="left" w:pos="0"/>
          <w:tab w:val="left" w:pos="540"/>
        </w:tabs>
        <w:ind w:left="0"/>
      </w:pPr>
      <w:r w:rsidRPr="00DE2778">
        <w:t>Тэут Николай</w:t>
      </w:r>
      <w:r>
        <w:t xml:space="preserve"> (исследовательская работа) – «Исследование влияния шума на организм человека».</w:t>
      </w:r>
    </w:p>
    <w:p w:rsidR="008173BB" w:rsidRPr="008173BB" w:rsidRDefault="008173BB" w:rsidP="00391C37">
      <w:pPr>
        <w:numPr>
          <w:ilvl w:val="0"/>
          <w:numId w:val="24"/>
        </w:numPr>
        <w:tabs>
          <w:tab w:val="clear" w:pos="720"/>
          <w:tab w:val="left" w:pos="0"/>
          <w:tab w:val="left" w:pos="540"/>
        </w:tabs>
        <w:ind w:left="0"/>
      </w:pPr>
      <w:r>
        <w:rPr>
          <w:lang w:val="et-EE"/>
        </w:rPr>
        <w:t xml:space="preserve">Müra </w:t>
      </w:r>
      <w:r>
        <w:t>(реферат)</w:t>
      </w:r>
      <w:r w:rsidRPr="008173BB">
        <w:t xml:space="preserve">- </w:t>
      </w:r>
      <w:hyperlink r:id="rId41" w:history="1">
        <w:r w:rsidRPr="00277100">
          <w:rPr>
            <w:rStyle w:val="Hyperlink"/>
            <w:color w:val="0000CC"/>
            <w:lang w:val="pl-PL"/>
          </w:rPr>
          <w:t>http</w:t>
        </w:r>
        <w:r w:rsidRPr="008173BB">
          <w:rPr>
            <w:rStyle w:val="Hyperlink"/>
            <w:color w:val="0000CC"/>
          </w:rPr>
          <w:t>://</w:t>
        </w:r>
        <w:r w:rsidRPr="00277100">
          <w:rPr>
            <w:rStyle w:val="Hyperlink"/>
            <w:color w:val="0000CC"/>
            <w:lang w:val="pl-PL"/>
          </w:rPr>
          <w:t>innomet</w:t>
        </w:r>
        <w:r w:rsidRPr="008173BB">
          <w:rPr>
            <w:rStyle w:val="Hyperlink"/>
            <w:color w:val="0000CC"/>
          </w:rPr>
          <w:t>.</w:t>
        </w:r>
        <w:r w:rsidRPr="00277100">
          <w:rPr>
            <w:rStyle w:val="Hyperlink"/>
            <w:color w:val="0000CC"/>
            <w:lang w:val="pl-PL"/>
          </w:rPr>
          <w:t>ttu</w:t>
        </w:r>
        <w:r w:rsidRPr="008173BB">
          <w:rPr>
            <w:rStyle w:val="Hyperlink"/>
            <w:color w:val="0000CC"/>
          </w:rPr>
          <w:t>.</w:t>
        </w:r>
        <w:r w:rsidRPr="00277100">
          <w:rPr>
            <w:rStyle w:val="Hyperlink"/>
            <w:color w:val="0000CC"/>
            <w:lang w:val="pl-PL"/>
          </w:rPr>
          <w:t>ee</w:t>
        </w:r>
        <w:r w:rsidRPr="008173BB">
          <w:rPr>
            <w:rStyle w:val="Hyperlink"/>
            <w:color w:val="0000CC"/>
          </w:rPr>
          <w:t>/</w:t>
        </w:r>
        <w:r w:rsidRPr="00277100">
          <w:rPr>
            <w:rStyle w:val="Hyperlink"/>
            <w:color w:val="0000CC"/>
            <w:lang w:val="pl-PL"/>
          </w:rPr>
          <w:t>oppetoo</w:t>
        </w:r>
        <w:r w:rsidRPr="008173BB">
          <w:rPr>
            <w:rStyle w:val="Hyperlink"/>
            <w:color w:val="0000CC"/>
          </w:rPr>
          <w:t>/</w:t>
        </w:r>
        <w:r w:rsidRPr="00277100">
          <w:rPr>
            <w:rStyle w:val="Hyperlink"/>
            <w:color w:val="0000CC"/>
            <w:lang w:val="pl-PL"/>
          </w:rPr>
          <w:t>Inimenemasinsuhted</w:t>
        </w:r>
        <w:r w:rsidRPr="008173BB">
          <w:rPr>
            <w:rStyle w:val="Hyperlink"/>
            <w:color w:val="0000CC"/>
          </w:rPr>
          <w:t>/</w:t>
        </w:r>
        <w:r w:rsidRPr="00277100">
          <w:rPr>
            <w:rStyle w:val="Hyperlink"/>
            <w:color w:val="0000CC"/>
            <w:lang w:val="pl-PL"/>
          </w:rPr>
          <w:t>Myra</w:t>
        </w:r>
        <w:r w:rsidRPr="008173BB">
          <w:rPr>
            <w:rStyle w:val="Hyperlink"/>
            <w:color w:val="0000CC"/>
          </w:rPr>
          <w:t>.</w:t>
        </w:r>
        <w:r w:rsidRPr="00277100">
          <w:rPr>
            <w:rStyle w:val="Hyperlink"/>
            <w:color w:val="0000CC"/>
            <w:lang w:val="pl-PL"/>
          </w:rPr>
          <w:t>doc</w:t>
        </w:r>
      </w:hyperlink>
      <w:r w:rsidRPr="008173BB">
        <w:t>.</w:t>
      </w:r>
    </w:p>
    <w:p w:rsidR="00E55432" w:rsidRDefault="00092037" w:rsidP="00391C37">
      <w:pPr>
        <w:numPr>
          <w:ilvl w:val="0"/>
          <w:numId w:val="24"/>
        </w:numPr>
        <w:tabs>
          <w:tab w:val="clear" w:pos="720"/>
          <w:tab w:val="left" w:pos="0"/>
          <w:tab w:val="left" w:pos="540"/>
        </w:tabs>
        <w:ind w:left="0"/>
      </w:pPr>
      <w:r w:rsidRPr="00092037">
        <w:t>Лосинец Алексей</w:t>
      </w:r>
      <w:r>
        <w:t xml:space="preserve"> (статья</w:t>
      </w:r>
      <w:r w:rsidRPr="00092037">
        <w:t xml:space="preserve"> </w:t>
      </w:r>
      <w:r w:rsidR="00306B74">
        <w:t>«</w:t>
      </w:r>
      <w:r>
        <w:t>Шумовое загрязнение</w:t>
      </w:r>
      <w:r w:rsidR="00306B74">
        <w:t>» 18.12.2007</w:t>
      </w:r>
      <w:r>
        <w:t>)</w:t>
      </w:r>
      <w:r w:rsidRPr="00092037">
        <w:t xml:space="preserve"> </w:t>
      </w:r>
      <w:hyperlink r:id="rId42" w:history="1">
        <w:r w:rsidR="00DE2778" w:rsidRPr="00983FE8">
          <w:rPr>
            <w:rStyle w:val="Hyperlink"/>
          </w:rPr>
          <w:t>http://ecoera.ucoz.ua/publ/5-1-0-29</w:t>
        </w:r>
      </w:hyperlink>
      <w:r w:rsidR="00DE2778">
        <w:t xml:space="preserve"> </w:t>
      </w:r>
    </w:p>
    <w:p w:rsidR="00DE2778" w:rsidRPr="00092037" w:rsidRDefault="00092037" w:rsidP="00391C37">
      <w:pPr>
        <w:numPr>
          <w:ilvl w:val="0"/>
          <w:numId w:val="24"/>
        </w:numPr>
        <w:tabs>
          <w:tab w:val="clear" w:pos="720"/>
          <w:tab w:val="left" w:pos="0"/>
          <w:tab w:val="left" w:pos="540"/>
        </w:tabs>
        <w:ind w:left="0"/>
        <w:rPr>
          <w:lang w:val="en-US"/>
        </w:rPr>
      </w:pPr>
      <w:r w:rsidRPr="00092037">
        <w:rPr>
          <w:lang w:val="en-US"/>
        </w:rPr>
        <w:t xml:space="preserve">Better Hearing Institute </w:t>
      </w:r>
      <w:hyperlink r:id="rId43" w:history="1">
        <w:r w:rsidR="00DE2778" w:rsidRPr="00092037">
          <w:rPr>
            <w:rStyle w:val="Hyperlink"/>
            <w:lang w:val="en-US"/>
          </w:rPr>
          <w:t>http://www.betterhearing.org/about/</w:t>
        </w:r>
      </w:hyperlink>
    </w:p>
    <w:p w:rsidR="00DE2778" w:rsidRDefault="00092037" w:rsidP="00391C37">
      <w:pPr>
        <w:numPr>
          <w:ilvl w:val="0"/>
          <w:numId w:val="24"/>
        </w:numPr>
        <w:tabs>
          <w:tab w:val="clear" w:pos="720"/>
          <w:tab w:val="left" w:pos="0"/>
          <w:tab w:val="left" w:pos="540"/>
        </w:tabs>
        <w:ind w:left="0"/>
      </w:pPr>
      <w:r>
        <w:t>Реферат «</w:t>
      </w:r>
      <w:r w:rsidRPr="00092037">
        <w:rPr>
          <w:bCs/>
        </w:rPr>
        <w:t>Влияние шума на организм</w:t>
      </w:r>
      <w:r>
        <w:rPr>
          <w:bCs/>
        </w:rPr>
        <w:t>»</w:t>
      </w:r>
      <w:r>
        <w:t xml:space="preserve"> </w:t>
      </w:r>
      <w:hyperlink r:id="rId44" w:history="1">
        <w:r w:rsidR="00DE2778" w:rsidRPr="00983FE8">
          <w:rPr>
            <w:rStyle w:val="Hyperlink"/>
          </w:rPr>
          <w:t>http://revolution.allbest.ru/life/00008980_0.html</w:t>
        </w:r>
      </w:hyperlink>
    </w:p>
    <w:p w:rsidR="00DE2778" w:rsidRPr="00092037" w:rsidRDefault="00092037" w:rsidP="00391C37">
      <w:pPr>
        <w:numPr>
          <w:ilvl w:val="0"/>
          <w:numId w:val="24"/>
        </w:numPr>
        <w:tabs>
          <w:tab w:val="clear" w:pos="720"/>
          <w:tab w:val="left" w:pos="0"/>
          <w:tab w:val="left" w:pos="540"/>
        </w:tabs>
        <w:ind w:left="0"/>
        <w:rPr>
          <w:lang w:val="en-US"/>
        </w:rPr>
      </w:pPr>
      <w:r>
        <w:rPr>
          <w:lang w:val="et-EE"/>
        </w:rPr>
        <w:t xml:space="preserve">NPC Online Library </w:t>
      </w:r>
      <w:hyperlink r:id="rId45" w:history="1">
        <w:r w:rsidR="00DE2778" w:rsidRPr="00092037">
          <w:rPr>
            <w:rStyle w:val="Hyperlink"/>
            <w:lang w:val="en-US"/>
          </w:rPr>
          <w:t>http://www.nonoise.org/library/levels74/levels74.htm</w:t>
        </w:r>
      </w:hyperlink>
    </w:p>
    <w:p w:rsidR="00DE2778" w:rsidRDefault="00306B74" w:rsidP="00391C37">
      <w:pPr>
        <w:numPr>
          <w:ilvl w:val="0"/>
          <w:numId w:val="24"/>
        </w:numPr>
        <w:tabs>
          <w:tab w:val="clear" w:pos="720"/>
          <w:tab w:val="left" w:pos="0"/>
          <w:tab w:val="left" w:pos="540"/>
        </w:tabs>
        <w:ind w:left="0"/>
      </w:pPr>
      <w:r>
        <w:t xml:space="preserve">Энциклопедия Кругосвет </w:t>
      </w:r>
      <w:hyperlink r:id="rId46" w:history="1">
        <w:r w:rsidR="00DE2778" w:rsidRPr="00983FE8">
          <w:rPr>
            <w:rStyle w:val="Hyperlink"/>
          </w:rPr>
          <w:t>http://www.krugosvet.ru/articles/23/1002314/1002314a5.htm</w:t>
        </w:r>
      </w:hyperlink>
    </w:p>
    <w:p w:rsidR="009F6C46" w:rsidRPr="009F6C46" w:rsidRDefault="009F6C46" w:rsidP="00391C37">
      <w:pPr>
        <w:numPr>
          <w:ilvl w:val="0"/>
          <w:numId w:val="24"/>
        </w:numPr>
        <w:tabs>
          <w:tab w:val="clear" w:pos="720"/>
          <w:tab w:val="left" w:pos="0"/>
          <w:tab w:val="left" w:pos="540"/>
        </w:tabs>
        <w:ind w:left="0"/>
        <w:rPr>
          <w:lang w:val="en-US"/>
        </w:rPr>
      </w:pPr>
      <w:r w:rsidRPr="009F6C46">
        <w:rPr>
          <w:lang w:val="en-US"/>
        </w:rPr>
        <w:t xml:space="preserve">European Agency for Safety and Health at Work </w:t>
      </w:r>
      <w:hyperlink r:id="rId47" w:history="1">
        <w:r w:rsidRPr="009F6C46">
          <w:rPr>
            <w:rStyle w:val="Hyperlink"/>
            <w:lang w:val="en-US"/>
          </w:rPr>
          <w:t>http://osha.europa.eu/en/campaigns/ew2005/</w:t>
        </w:r>
      </w:hyperlink>
    </w:p>
    <w:p w:rsidR="008A0F3D" w:rsidRDefault="0010468F" w:rsidP="00391C37">
      <w:pPr>
        <w:numPr>
          <w:ilvl w:val="0"/>
          <w:numId w:val="24"/>
        </w:numPr>
        <w:tabs>
          <w:tab w:val="clear" w:pos="720"/>
          <w:tab w:val="left" w:pos="0"/>
          <w:tab w:val="left" w:pos="540"/>
        </w:tabs>
        <w:ind w:left="0"/>
      </w:pPr>
      <w:r w:rsidRPr="0010468F">
        <w:t>И.А. Вартанян, И.Г. Андреева</w:t>
      </w:r>
      <w:r>
        <w:t>,</w:t>
      </w:r>
      <w:r w:rsidRPr="0010468F">
        <w:t xml:space="preserve"> </w:t>
      </w:r>
      <w:r>
        <w:t xml:space="preserve">статья </w:t>
      </w:r>
      <w:r w:rsidRPr="0010468F">
        <w:t xml:space="preserve">«Шум: во благо или во вред?» </w:t>
      </w:r>
      <w:hyperlink r:id="rId48" w:history="1">
        <w:r w:rsidR="008A0F3D" w:rsidRPr="00983FE8">
          <w:rPr>
            <w:rStyle w:val="Hyperlink"/>
          </w:rPr>
          <w:t>http://nature.web.ru:8001/db/msg.html?mid=1162400&amp;s=110300130</w:t>
        </w:r>
      </w:hyperlink>
    </w:p>
    <w:p w:rsidR="008A0F3D" w:rsidRDefault="0010468F" w:rsidP="00391C37">
      <w:pPr>
        <w:numPr>
          <w:ilvl w:val="0"/>
          <w:numId w:val="24"/>
        </w:numPr>
        <w:tabs>
          <w:tab w:val="clear" w:pos="720"/>
          <w:tab w:val="left" w:pos="0"/>
          <w:tab w:val="left" w:pos="540"/>
        </w:tabs>
        <w:ind w:left="0"/>
      </w:pPr>
      <w:r>
        <w:t xml:space="preserve">Михаил Чернецкий- «Измерение шумов» </w:t>
      </w:r>
      <w:hyperlink r:id="rId49" w:history="1">
        <w:r w:rsidR="008A0F3D" w:rsidRPr="00983FE8">
          <w:rPr>
            <w:rStyle w:val="Hyperlink"/>
          </w:rPr>
          <w:t>http://www.nibumbum.boom.ru/long/theory3.htm</w:t>
        </w:r>
      </w:hyperlink>
    </w:p>
    <w:p w:rsidR="008A0F3D" w:rsidRDefault="0010468F" w:rsidP="00391C37">
      <w:pPr>
        <w:numPr>
          <w:ilvl w:val="0"/>
          <w:numId w:val="24"/>
        </w:numPr>
        <w:tabs>
          <w:tab w:val="clear" w:pos="720"/>
          <w:tab w:val="left" w:pos="0"/>
          <w:tab w:val="left" w:pos="540"/>
        </w:tabs>
        <w:ind w:left="0"/>
      </w:pPr>
      <w:r>
        <w:t xml:space="preserve">Словарь терминов </w:t>
      </w:r>
      <w:hyperlink r:id="rId50" w:history="1">
        <w:r w:rsidR="008A0F3D" w:rsidRPr="00983FE8">
          <w:rPr>
            <w:rStyle w:val="Hyperlink"/>
          </w:rPr>
          <w:t>http://www.melfon-70.ru/index.php?show_aux_page=5</w:t>
        </w:r>
      </w:hyperlink>
    </w:p>
    <w:p w:rsidR="0010468F" w:rsidRPr="00F27373" w:rsidRDefault="0010468F" w:rsidP="00391C37">
      <w:pPr>
        <w:numPr>
          <w:ilvl w:val="0"/>
          <w:numId w:val="24"/>
        </w:numPr>
        <w:tabs>
          <w:tab w:val="clear" w:pos="720"/>
          <w:tab w:val="left" w:pos="0"/>
          <w:tab w:val="left" w:pos="540"/>
        </w:tabs>
        <w:ind w:left="0"/>
        <w:rPr>
          <w:lang w:val="en-US"/>
        </w:rPr>
      </w:pPr>
      <w:r w:rsidRPr="00F27373">
        <w:rPr>
          <w:rFonts w:eastAsia="Batang"/>
          <w:lang w:val="en-US"/>
        </w:rPr>
        <w:t>Müra normtasemed elu- ja puhkealal, elamutes ning ühiskasutusega hoonetes ja mürataseme mõõtmise meetodid</w:t>
      </w:r>
      <w:r>
        <w:rPr>
          <w:rFonts w:eastAsia="Batang"/>
          <w:lang w:val="et-EE"/>
        </w:rPr>
        <w:t xml:space="preserve"> </w:t>
      </w:r>
      <w:r w:rsidRPr="00F27373">
        <w:rPr>
          <w:rFonts w:eastAsia="Batang"/>
          <w:lang w:val="en-US"/>
        </w:rPr>
        <w:t xml:space="preserve">Sotsiaalministri 4. märtsi </w:t>
      </w:r>
      <w:smartTag w:uri="urn:schemas-microsoft-com:office:smarttags" w:element="metricconverter">
        <w:smartTagPr>
          <w:attr w:name="ProductID" w:val="2002.ﾠa"/>
        </w:smartTagPr>
        <w:r w:rsidRPr="00F27373">
          <w:rPr>
            <w:rFonts w:eastAsia="Batang"/>
            <w:lang w:val="en-US"/>
          </w:rPr>
          <w:t>2002. a</w:t>
        </w:r>
      </w:smartTag>
      <w:r w:rsidRPr="00F27373">
        <w:rPr>
          <w:rFonts w:eastAsia="Batang"/>
          <w:lang w:val="en-US"/>
        </w:rPr>
        <w:t xml:space="preserve"> määrus</w:t>
      </w:r>
      <w:r>
        <w:rPr>
          <w:rFonts w:eastAsia="Batang"/>
          <w:lang w:val="et-EE"/>
        </w:rPr>
        <w:t xml:space="preserve"> </w:t>
      </w:r>
      <w:r w:rsidRPr="00F27373">
        <w:rPr>
          <w:rFonts w:eastAsia="Batang"/>
          <w:lang w:val="en-US"/>
        </w:rPr>
        <w:t>nr 42</w:t>
      </w:r>
      <w:r>
        <w:rPr>
          <w:rFonts w:eastAsia="Batang"/>
          <w:lang w:val="et-EE"/>
        </w:rPr>
        <w:t xml:space="preserve"> </w:t>
      </w:r>
      <w:hyperlink r:id="rId51" w:history="1">
        <w:r w:rsidRPr="00F27373">
          <w:rPr>
            <w:rStyle w:val="Hyperlink"/>
            <w:lang w:val="en-US"/>
          </w:rPr>
          <w:t>http://www.riigiteataja.ee/ert/act.jsp?id=163756</w:t>
        </w:r>
      </w:hyperlink>
    </w:p>
    <w:p w:rsidR="008A0F3D" w:rsidRPr="0010468F" w:rsidRDefault="0010468F" w:rsidP="00391C37">
      <w:pPr>
        <w:numPr>
          <w:ilvl w:val="0"/>
          <w:numId w:val="24"/>
        </w:numPr>
        <w:tabs>
          <w:tab w:val="clear" w:pos="720"/>
          <w:tab w:val="left" w:pos="0"/>
          <w:tab w:val="left" w:pos="540"/>
        </w:tabs>
        <w:ind w:left="0"/>
        <w:rPr>
          <w:lang w:val="en-US"/>
        </w:rPr>
      </w:pPr>
      <w:r>
        <w:rPr>
          <w:lang w:val="et-EE"/>
        </w:rPr>
        <w:t xml:space="preserve">Välisõhus Leviv Müra </w:t>
      </w:r>
      <w:hyperlink r:id="rId52" w:history="1">
        <w:r w:rsidR="008A0F3D" w:rsidRPr="0010468F">
          <w:rPr>
            <w:rStyle w:val="Hyperlink"/>
            <w:lang w:val="en-US"/>
          </w:rPr>
          <w:t>http://www.envir.ee/422956</w:t>
        </w:r>
      </w:hyperlink>
    </w:p>
    <w:p w:rsidR="008A0F3D" w:rsidRDefault="00306B74" w:rsidP="00391C37">
      <w:pPr>
        <w:numPr>
          <w:ilvl w:val="0"/>
          <w:numId w:val="24"/>
        </w:numPr>
        <w:tabs>
          <w:tab w:val="left" w:pos="0"/>
        </w:tabs>
        <w:ind w:left="0"/>
      </w:pPr>
      <w:r w:rsidRPr="00F27373">
        <w:rPr>
          <w:rStyle w:val="redhead"/>
          <w:lang w:val="en-US"/>
        </w:rPr>
        <w:t>Protecting kids' hearing: Why it matters.</w:t>
      </w:r>
      <w:r w:rsidRPr="00F27373">
        <w:rPr>
          <w:lang w:val="en-US"/>
        </w:rPr>
        <w:t xml:space="preserve"> </w:t>
      </w:r>
      <w:hyperlink r:id="rId53" w:history="1">
        <w:r w:rsidR="008A0F3D" w:rsidRPr="00983FE8">
          <w:rPr>
            <w:rStyle w:val="Hyperlink"/>
          </w:rPr>
          <w:t>http://www.nidcd.nih.gov/index.asp</w:t>
        </w:r>
      </w:hyperlink>
      <w:r>
        <w:t xml:space="preserve"> </w:t>
      </w:r>
    </w:p>
    <w:p w:rsidR="001B4D36" w:rsidRPr="009E03EA" w:rsidRDefault="00306B74" w:rsidP="00391C37">
      <w:pPr>
        <w:numPr>
          <w:ilvl w:val="0"/>
          <w:numId w:val="24"/>
        </w:numPr>
        <w:tabs>
          <w:tab w:val="left" w:pos="0"/>
        </w:tabs>
        <w:ind w:left="0"/>
        <w:rPr>
          <w:lang w:val="en-US"/>
        </w:rPr>
      </w:pPr>
      <w:r w:rsidRPr="0010468F">
        <w:rPr>
          <w:lang w:val="en-US"/>
        </w:rPr>
        <w:t>Environmental Noise</w:t>
      </w:r>
      <w:r w:rsidR="0010468F" w:rsidRPr="0010468F">
        <w:rPr>
          <w:lang w:val="en-US"/>
        </w:rPr>
        <w:t xml:space="preserve"> </w:t>
      </w:r>
      <w:r w:rsidR="0010468F">
        <w:rPr>
          <w:lang w:val="en-US"/>
        </w:rPr>
        <w:t xml:space="preserve">Booklet </w:t>
      </w:r>
      <w:hyperlink r:id="rId54" w:history="1">
        <w:r w:rsidRPr="00306B74">
          <w:rPr>
            <w:rStyle w:val="Hyperlink"/>
            <w:lang w:val="en-US"/>
          </w:rPr>
          <w:t>http://www.nonoise.org/library/envnoise/</w:t>
        </w:r>
      </w:hyperlink>
    </w:p>
    <w:p w:rsidR="009E03EA" w:rsidRPr="00F27373" w:rsidRDefault="009E03EA" w:rsidP="00480CBC">
      <w:pPr>
        <w:pStyle w:val="Heading1"/>
        <w:rPr>
          <w:sz w:val="36"/>
          <w:lang w:val="en-US"/>
        </w:rPr>
      </w:pPr>
    </w:p>
    <w:p w:rsidR="00134721" w:rsidRPr="00F27373" w:rsidRDefault="00134721" w:rsidP="00480CBC">
      <w:pPr>
        <w:pStyle w:val="Heading1"/>
        <w:rPr>
          <w:sz w:val="36"/>
          <w:lang w:val="en-US"/>
        </w:rPr>
      </w:pPr>
    </w:p>
    <w:p w:rsidR="00134721" w:rsidRPr="00F27373" w:rsidRDefault="00134721" w:rsidP="00480CBC">
      <w:pPr>
        <w:pStyle w:val="Heading1"/>
        <w:rPr>
          <w:sz w:val="36"/>
          <w:lang w:val="en-US"/>
        </w:rPr>
      </w:pPr>
    </w:p>
    <w:p w:rsidR="00134721" w:rsidRPr="00F27373" w:rsidRDefault="00134721" w:rsidP="00480CBC">
      <w:pPr>
        <w:pStyle w:val="Heading1"/>
        <w:rPr>
          <w:sz w:val="36"/>
          <w:lang w:val="en-US"/>
        </w:rPr>
      </w:pPr>
    </w:p>
    <w:p w:rsidR="00134721" w:rsidRDefault="00134721" w:rsidP="00480CBC">
      <w:pPr>
        <w:pStyle w:val="Heading1"/>
        <w:rPr>
          <w:sz w:val="36"/>
          <w:lang w:val="en-US"/>
        </w:rPr>
      </w:pPr>
    </w:p>
    <w:p w:rsidR="007E1029" w:rsidRDefault="007E1029" w:rsidP="00480CBC">
      <w:pPr>
        <w:pStyle w:val="Heading1"/>
        <w:rPr>
          <w:sz w:val="36"/>
          <w:lang w:val="en-US"/>
        </w:rPr>
      </w:pPr>
    </w:p>
    <w:p w:rsidR="007E1029" w:rsidRDefault="007E1029" w:rsidP="00480CBC">
      <w:pPr>
        <w:pStyle w:val="Heading1"/>
        <w:rPr>
          <w:sz w:val="36"/>
          <w:lang w:val="en-US"/>
        </w:rPr>
      </w:pPr>
    </w:p>
    <w:p w:rsidR="007E1029" w:rsidRDefault="007E1029" w:rsidP="007E1029">
      <w:pPr>
        <w:pStyle w:val="Heading1"/>
        <w:rPr>
          <w:sz w:val="36"/>
        </w:rPr>
      </w:pPr>
      <w:r>
        <w:rPr>
          <w:sz w:val="36"/>
        </w:rPr>
        <w:lastRenderedPageBreak/>
        <w:t>ПРИЛОЖЕНИЕ</w:t>
      </w:r>
    </w:p>
    <w:p w:rsidR="007E1029" w:rsidRDefault="007E1029" w:rsidP="007E1029">
      <w:pPr>
        <w:pStyle w:val="Heading1"/>
        <w:rPr>
          <w:sz w:val="36"/>
        </w:rPr>
      </w:pPr>
    </w:p>
    <w:p w:rsidR="007E1029" w:rsidRDefault="007E1029" w:rsidP="00391C37">
      <w:pPr>
        <w:pStyle w:val="Heading1"/>
        <w:numPr>
          <w:ilvl w:val="0"/>
          <w:numId w:val="23"/>
        </w:numPr>
        <w:tabs>
          <w:tab w:val="clear" w:pos="720"/>
          <w:tab w:val="num" w:pos="0"/>
        </w:tabs>
        <w:ind w:left="0"/>
        <w:rPr>
          <w:b w:val="0"/>
          <w:sz w:val="28"/>
          <w:szCs w:val="28"/>
        </w:rPr>
      </w:pPr>
      <w:r w:rsidRPr="007E1029">
        <w:rPr>
          <w:b w:val="0"/>
          <w:i/>
          <w:sz w:val="28"/>
          <w:szCs w:val="28"/>
        </w:rPr>
        <w:t>Приложение 1</w:t>
      </w:r>
      <w:r>
        <w:rPr>
          <w:b w:val="0"/>
          <w:sz w:val="28"/>
          <w:szCs w:val="28"/>
        </w:rPr>
        <w:t>. Шкала уровней шума. Таблица.</w:t>
      </w:r>
    </w:p>
    <w:p w:rsidR="007E1029" w:rsidRDefault="007E1029" w:rsidP="00391C37">
      <w:pPr>
        <w:pStyle w:val="Heading1"/>
        <w:numPr>
          <w:ilvl w:val="0"/>
          <w:numId w:val="23"/>
        </w:numPr>
        <w:tabs>
          <w:tab w:val="clear" w:pos="720"/>
          <w:tab w:val="num" w:pos="0"/>
        </w:tabs>
        <w:ind w:left="0"/>
        <w:rPr>
          <w:b w:val="0"/>
          <w:sz w:val="28"/>
          <w:szCs w:val="28"/>
        </w:rPr>
      </w:pPr>
      <w:r w:rsidRPr="007E1029">
        <w:rPr>
          <w:b w:val="0"/>
          <w:i/>
          <w:sz w:val="28"/>
          <w:szCs w:val="28"/>
        </w:rPr>
        <w:t>Приложение 2</w:t>
      </w:r>
      <w:r>
        <w:rPr>
          <w:b w:val="0"/>
          <w:sz w:val="28"/>
          <w:szCs w:val="28"/>
        </w:rPr>
        <w:t>. Данные слухового теста. Таблица</w:t>
      </w:r>
    </w:p>
    <w:p w:rsidR="007E1029" w:rsidRDefault="007E1029" w:rsidP="00391C37">
      <w:pPr>
        <w:pStyle w:val="Heading1"/>
        <w:numPr>
          <w:ilvl w:val="0"/>
          <w:numId w:val="23"/>
        </w:numPr>
        <w:tabs>
          <w:tab w:val="clear" w:pos="720"/>
          <w:tab w:val="num" w:pos="0"/>
        </w:tabs>
        <w:ind w:left="0"/>
        <w:rPr>
          <w:b w:val="0"/>
          <w:sz w:val="28"/>
          <w:szCs w:val="28"/>
        </w:rPr>
      </w:pPr>
      <w:r w:rsidRPr="007E1029">
        <w:rPr>
          <w:b w:val="0"/>
          <w:i/>
          <w:sz w:val="28"/>
          <w:szCs w:val="28"/>
        </w:rPr>
        <w:t>Приложение 3</w:t>
      </w:r>
      <w:r>
        <w:rPr>
          <w:b w:val="0"/>
          <w:sz w:val="28"/>
          <w:szCs w:val="28"/>
        </w:rPr>
        <w:t>. Мониторинг школьного дня  и уроков. Таблица</w:t>
      </w:r>
    </w:p>
    <w:p w:rsidR="007E1029" w:rsidRDefault="007E1029" w:rsidP="00391C37">
      <w:pPr>
        <w:pStyle w:val="Heading1"/>
        <w:numPr>
          <w:ilvl w:val="0"/>
          <w:numId w:val="23"/>
        </w:numPr>
        <w:tabs>
          <w:tab w:val="clear" w:pos="720"/>
          <w:tab w:val="num" w:pos="0"/>
        </w:tabs>
        <w:ind w:left="0"/>
        <w:rPr>
          <w:b w:val="0"/>
          <w:sz w:val="28"/>
          <w:szCs w:val="28"/>
        </w:rPr>
      </w:pPr>
      <w:r w:rsidRPr="007E1029">
        <w:rPr>
          <w:b w:val="0"/>
          <w:i/>
          <w:sz w:val="28"/>
          <w:szCs w:val="28"/>
        </w:rPr>
        <w:t>Приложение 4.</w:t>
      </w:r>
      <w:r>
        <w:rPr>
          <w:b w:val="0"/>
          <w:sz w:val="28"/>
          <w:szCs w:val="28"/>
        </w:rPr>
        <w:t xml:space="preserve"> Отношение  учеников  к проблеме снижения слуха. Анкета</w:t>
      </w:r>
    </w:p>
    <w:p w:rsidR="007E1029" w:rsidRDefault="007E1029" w:rsidP="00391C37">
      <w:pPr>
        <w:pStyle w:val="Heading1"/>
        <w:numPr>
          <w:ilvl w:val="0"/>
          <w:numId w:val="23"/>
        </w:numPr>
        <w:tabs>
          <w:tab w:val="clear" w:pos="720"/>
          <w:tab w:val="num" w:pos="0"/>
        </w:tabs>
        <w:spacing w:before="0" w:beforeAutospacing="0" w:after="0" w:afterAutospacing="0"/>
        <w:ind w:left="0"/>
        <w:rPr>
          <w:b w:val="0"/>
          <w:sz w:val="28"/>
          <w:szCs w:val="28"/>
        </w:rPr>
      </w:pPr>
      <w:r w:rsidRPr="007E1029">
        <w:rPr>
          <w:b w:val="0"/>
          <w:i/>
          <w:sz w:val="28"/>
          <w:szCs w:val="28"/>
        </w:rPr>
        <w:t>Приложение 5</w:t>
      </w:r>
      <w:r>
        <w:rPr>
          <w:b w:val="0"/>
          <w:sz w:val="28"/>
          <w:szCs w:val="28"/>
        </w:rPr>
        <w:t>. Изменение отношения к проблеме снижения слуха после</w:t>
      </w:r>
    </w:p>
    <w:p w:rsidR="007E1029" w:rsidRDefault="007E1029" w:rsidP="007E1029">
      <w:pPr>
        <w:pStyle w:val="Heading1"/>
        <w:spacing w:before="0" w:beforeAutospacing="0" w:after="0" w:afterAutospacing="0"/>
        <w:rPr>
          <w:b w:val="0"/>
          <w:sz w:val="28"/>
          <w:szCs w:val="28"/>
        </w:rPr>
      </w:pPr>
      <w:r>
        <w:rPr>
          <w:b w:val="0"/>
          <w:sz w:val="28"/>
          <w:szCs w:val="28"/>
        </w:rPr>
        <w:t>исследования. Анкета.</w:t>
      </w:r>
    </w:p>
    <w:p w:rsidR="007E1029" w:rsidRDefault="007E1029" w:rsidP="00391C37">
      <w:pPr>
        <w:pStyle w:val="Heading1"/>
        <w:numPr>
          <w:ilvl w:val="0"/>
          <w:numId w:val="23"/>
        </w:numPr>
        <w:tabs>
          <w:tab w:val="clear" w:pos="720"/>
          <w:tab w:val="num" w:pos="0"/>
        </w:tabs>
        <w:spacing w:before="0" w:beforeAutospacing="0" w:after="0" w:afterAutospacing="0"/>
        <w:ind w:left="0"/>
        <w:rPr>
          <w:b w:val="0"/>
          <w:sz w:val="28"/>
          <w:szCs w:val="28"/>
        </w:rPr>
      </w:pPr>
      <w:r w:rsidRPr="007E1029">
        <w:rPr>
          <w:b w:val="0"/>
          <w:i/>
          <w:sz w:val="28"/>
          <w:szCs w:val="28"/>
        </w:rPr>
        <w:t>Приложение 6</w:t>
      </w:r>
      <w:r>
        <w:rPr>
          <w:b w:val="0"/>
          <w:sz w:val="28"/>
          <w:szCs w:val="28"/>
        </w:rPr>
        <w:t>. Запрет на использование мобильного телефона во время</w:t>
      </w:r>
    </w:p>
    <w:p w:rsidR="007E1029" w:rsidRDefault="007E1029" w:rsidP="007E1029">
      <w:pPr>
        <w:pStyle w:val="Heading1"/>
        <w:spacing w:before="0" w:beforeAutospacing="0" w:after="0" w:afterAutospacing="0"/>
        <w:rPr>
          <w:b w:val="0"/>
          <w:sz w:val="28"/>
          <w:szCs w:val="28"/>
        </w:rPr>
      </w:pPr>
      <w:r>
        <w:rPr>
          <w:b w:val="0"/>
          <w:sz w:val="28"/>
          <w:szCs w:val="28"/>
        </w:rPr>
        <w:t>уроков. Рисунок</w:t>
      </w:r>
    </w:p>
    <w:p w:rsidR="007E1029" w:rsidRDefault="007E1029" w:rsidP="00391C37">
      <w:pPr>
        <w:pStyle w:val="Heading1"/>
        <w:numPr>
          <w:ilvl w:val="0"/>
          <w:numId w:val="23"/>
        </w:numPr>
        <w:tabs>
          <w:tab w:val="clear" w:pos="720"/>
          <w:tab w:val="num" w:pos="0"/>
        </w:tabs>
        <w:spacing w:before="0" w:beforeAutospacing="0" w:after="0" w:afterAutospacing="0"/>
        <w:ind w:left="0"/>
        <w:rPr>
          <w:b w:val="0"/>
          <w:sz w:val="28"/>
          <w:szCs w:val="28"/>
        </w:rPr>
      </w:pPr>
      <w:r w:rsidRPr="007E1029">
        <w:rPr>
          <w:b w:val="0"/>
          <w:i/>
          <w:sz w:val="28"/>
          <w:szCs w:val="28"/>
        </w:rPr>
        <w:t>Приложение 7</w:t>
      </w:r>
      <w:r>
        <w:rPr>
          <w:b w:val="0"/>
          <w:sz w:val="28"/>
          <w:szCs w:val="28"/>
        </w:rPr>
        <w:t xml:space="preserve">. Запрет на использование музыкальных плееров во время </w:t>
      </w:r>
    </w:p>
    <w:p w:rsidR="007E1029" w:rsidRDefault="007E1029" w:rsidP="007E1029">
      <w:pPr>
        <w:pStyle w:val="Heading1"/>
        <w:spacing w:before="0" w:beforeAutospacing="0" w:after="0" w:afterAutospacing="0"/>
        <w:rPr>
          <w:b w:val="0"/>
          <w:sz w:val="28"/>
          <w:szCs w:val="28"/>
        </w:rPr>
      </w:pPr>
      <w:r>
        <w:rPr>
          <w:b w:val="0"/>
          <w:sz w:val="28"/>
          <w:szCs w:val="28"/>
        </w:rPr>
        <w:t>обучения в школе. Рисунок.</w:t>
      </w:r>
    </w:p>
    <w:p w:rsidR="007E1029" w:rsidRDefault="007E1029" w:rsidP="00391C37">
      <w:pPr>
        <w:pStyle w:val="Heading1"/>
        <w:numPr>
          <w:ilvl w:val="0"/>
          <w:numId w:val="23"/>
        </w:numPr>
        <w:tabs>
          <w:tab w:val="clear" w:pos="720"/>
          <w:tab w:val="num" w:pos="0"/>
        </w:tabs>
        <w:spacing w:before="0" w:beforeAutospacing="0" w:after="0" w:afterAutospacing="0"/>
        <w:ind w:left="0"/>
        <w:rPr>
          <w:b w:val="0"/>
          <w:sz w:val="28"/>
          <w:szCs w:val="28"/>
        </w:rPr>
      </w:pPr>
      <w:r>
        <w:rPr>
          <w:b w:val="0"/>
          <w:sz w:val="28"/>
          <w:szCs w:val="28"/>
        </w:rPr>
        <w:t xml:space="preserve">Приложение 8. Примеры источника шума  и  уровня шума. Время </w:t>
      </w:r>
    </w:p>
    <w:p w:rsidR="007E1029" w:rsidRDefault="007E1029" w:rsidP="007E1029">
      <w:pPr>
        <w:pStyle w:val="Heading1"/>
        <w:tabs>
          <w:tab w:val="num" w:pos="2880"/>
        </w:tabs>
        <w:spacing w:before="0" w:beforeAutospacing="0" w:after="0" w:afterAutospacing="0"/>
        <w:rPr>
          <w:b w:val="0"/>
          <w:sz w:val="28"/>
          <w:szCs w:val="28"/>
          <w:lang w:val="et-EE"/>
        </w:rPr>
      </w:pPr>
      <w:r>
        <w:rPr>
          <w:b w:val="0"/>
          <w:sz w:val="28"/>
          <w:szCs w:val="28"/>
        </w:rPr>
        <w:t>нахождения под влиянием разных шумов. Рисунок</w:t>
      </w:r>
    </w:p>
    <w:p w:rsidR="007E1029" w:rsidRPr="00B717A9" w:rsidRDefault="007E1029" w:rsidP="00391C37">
      <w:pPr>
        <w:pStyle w:val="Heading1"/>
        <w:numPr>
          <w:ilvl w:val="0"/>
          <w:numId w:val="23"/>
        </w:numPr>
        <w:spacing w:before="0" w:beforeAutospacing="0" w:after="0" w:afterAutospacing="0"/>
        <w:ind w:left="-40" w:hanging="357"/>
        <w:rPr>
          <w:b w:val="0"/>
          <w:i/>
          <w:sz w:val="28"/>
          <w:szCs w:val="28"/>
        </w:rPr>
      </w:pPr>
      <w:r w:rsidRPr="00B717A9">
        <w:rPr>
          <w:b w:val="0"/>
          <w:i/>
          <w:sz w:val="28"/>
          <w:szCs w:val="28"/>
        </w:rPr>
        <w:t xml:space="preserve">Приложение 9. </w:t>
      </w:r>
      <w:r>
        <w:rPr>
          <w:b w:val="0"/>
          <w:sz w:val="28"/>
          <w:szCs w:val="28"/>
        </w:rPr>
        <w:t>Графики 5, 6, 7.</w:t>
      </w:r>
      <w:r>
        <w:rPr>
          <w:b w:val="0"/>
          <w:sz w:val="28"/>
          <w:szCs w:val="28"/>
          <w:lang w:val="et-EE"/>
        </w:rPr>
        <w:t xml:space="preserve"> </w:t>
      </w:r>
    </w:p>
    <w:p w:rsidR="007E1029" w:rsidRPr="007E1029" w:rsidRDefault="007E1029" w:rsidP="007E1029">
      <w:pPr>
        <w:pStyle w:val="Heading1"/>
        <w:spacing w:before="0" w:beforeAutospacing="0" w:after="0" w:afterAutospacing="0"/>
        <w:ind w:left="720"/>
        <w:rPr>
          <w:b w:val="0"/>
          <w:sz w:val="28"/>
          <w:szCs w:val="28"/>
          <w:lang w:val="et-EE"/>
        </w:rPr>
      </w:pPr>
    </w:p>
    <w:p w:rsidR="007E1029" w:rsidRDefault="007E1029" w:rsidP="007E1029">
      <w:pPr>
        <w:pStyle w:val="Heading1"/>
        <w:rPr>
          <w:b w:val="0"/>
          <w:sz w:val="28"/>
          <w:szCs w:val="28"/>
        </w:rPr>
      </w:pPr>
    </w:p>
    <w:p w:rsidR="007E1029" w:rsidRDefault="007E1029" w:rsidP="007E1029">
      <w:pPr>
        <w:pStyle w:val="Heading1"/>
        <w:rPr>
          <w:b w:val="0"/>
          <w:sz w:val="28"/>
          <w:szCs w:val="28"/>
        </w:rPr>
      </w:pPr>
    </w:p>
    <w:p w:rsidR="007E1029" w:rsidRDefault="007E1029" w:rsidP="007E1029">
      <w:pPr>
        <w:pStyle w:val="Heading1"/>
        <w:rPr>
          <w:b w:val="0"/>
          <w:sz w:val="28"/>
          <w:szCs w:val="28"/>
        </w:rPr>
      </w:pPr>
    </w:p>
    <w:p w:rsidR="007E1029" w:rsidRDefault="007E1029" w:rsidP="007E1029">
      <w:pPr>
        <w:pStyle w:val="Heading1"/>
        <w:rPr>
          <w:b w:val="0"/>
          <w:sz w:val="28"/>
          <w:szCs w:val="28"/>
        </w:rPr>
      </w:pPr>
    </w:p>
    <w:p w:rsidR="007E1029" w:rsidRDefault="007E1029" w:rsidP="007E1029">
      <w:pPr>
        <w:pStyle w:val="Heading1"/>
        <w:rPr>
          <w:b w:val="0"/>
          <w:sz w:val="28"/>
          <w:szCs w:val="28"/>
        </w:rPr>
      </w:pPr>
    </w:p>
    <w:p w:rsidR="007E1029" w:rsidRDefault="007E1029" w:rsidP="007E1029">
      <w:pPr>
        <w:pStyle w:val="Heading1"/>
        <w:rPr>
          <w:b w:val="0"/>
          <w:sz w:val="28"/>
          <w:szCs w:val="28"/>
        </w:rPr>
      </w:pPr>
    </w:p>
    <w:p w:rsidR="007E1029" w:rsidRDefault="007E1029" w:rsidP="007E1029">
      <w:pPr>
        <w:pStyle w:val="Heading1"/>
        <w:rPr>
          <w:b w:val="0"/>
          <w:sz w:val="28"/>
          <w:szCs w:val="28"/>
        </w:rPr>
      </w:pPr>
    </w:p>
    <w:p w:rsidR="007E1029" w:rsidRDefault="007E1029" w:rsidP="007E1029">
      <w:pPr>
        <w:pStyle w:val="Heading1"/>
        <w:rPr>
          <w:b w:val="0"/>
          <w:sz w:val="28"/>
          <w:szCs w:val="28"/>
        </w:rPr>
      </w:pPr>
    </w:p>
    <w:p w:rsidR="007E1029" w:rsidRDefault="007E1029" w:rsidP="007E1029">
      <w:pPr>
        <w:pStyle w:val="Heading1"/>
        <w:rPr>
          <w:b w:val="0"/>
          <w:sz w:val="28"/>
          <w:szCs w:val="28"/>
        </w:rPr>
      </w:pPr>
    </w:p>
    <w:p w:rsidR="007E1029" w:rsidRDefault="007E1029" w:rsidP="007E1029">
      <w:pPr>
        <w:pStyle w:val="Heading1"/>
        <w:rPr>
          <w:b w:val="0"/>
          <w:sz w:val="28"/>
          <w:szCs w:val="28"/>
        </w:rPr>
      </w:pPr>
    </w:p>
    <w:p w:rsidR="007E1029" w:rsidRDefault="007E1029" w:rsidP="007E1029">
      <w:pPr>
        <w:pStyle w:val="Heading1"/>
        <w:rPr>
          <w:b w:val="0"/>
          <w:sz w:val="28"/>
          <w:szCs w:val="28"/>
        </w:rPr>
      </w:pPr>
    </w:p>
    <w:p w:rsidR="007E1029" w:rsidRDefault="007E1029" w:rsidP="007E1029">
      <w:pPr>
        <w:pStyle w:val="Heading1"/>
        <w:rPr>
          <w:b w:val="0"/>
          <w:sz w:val="28"/>
          <w:szCs w:val="28"/>
        </w:rPr>
      </w:pPr>
    </w:p>
    <w:p w:rsidR="007E1029" w:rsidRDefault="007E1029" w:rsidP="007E1029">
      <w:pPr>
        <w:pStyle w:val="Heading1"/>
        <w:rPr>
          <w:b w:val="0"/>
          <w:sz w:val="28"/>
          <w:szCs w:val="28"/>
        </w:rPr>
      </w:pPr>
    </w:p>
    <w:p w:rsidR="007E1029" w:rsidRDefault="007E1029" w:rsidP="007E1029">
      <w:pPr>
        <w:pStyle w:val="Heading1"/>
        <w:rPr>
          <w:b w:val="0"/>
          <w:sz w:val="28"/>
          <w:szCs w:val="28"/>
        </w:rPr>
      </w:pPr>
    </w:p>
    <w:p w:rsidR="007E1029" w:rsidRPr="00BB690F" w:rsidRDefault="007E1029" w:rsidP="007E1029">
      <w:pPr>
        <w:pStyle w:val="Heading1"/>
        <w:rPr>
          <w:b w:val="0"/>
          <w:sz w:val="28"/>
          <w:szCs w:val="28"/>
        </w:rPr>
      </w:pPr>
    </w:p>
    <w:p w:rsidR="007E1029" w:rsidRDefault="007E1029" w:rsidP="00391C37">
      <w:pPr>
        <w:numPr>
          <w:ilvl w:val="0"/>
          <w:numId w:val="22"/>
        </w:numPr>
        <w:tabs>
          <w:tab w:val="clear" w:pos="720"/>
          <w:tab w:val="num" w:pos="-180"/>
        </w:tabs>
        <w:ind w:left="-180"/>
      </w:pPr>
      <w:r>
        <w:t>Приложение 1.</w:t>
      </w:r>
    </w:p>
    <w:p w:rsidR="007E1029" w:rsidRPr="004A6C40" w:rsidRDefault="007E1029" w:rsidP="007E1029">
      <w:pPr>
        <w:ind w:left="-540"/>
        <w:jc w:val="center"/>
      </w:pPr>
      <w:r>
        <w:t>Таблица</w:t>
      </w:r>
      <w:r w:rsidRPr="008F3776">
        <w:t xml:space="preserve">. </w:t>
      </w:r>
      <w:r>
        <w:t>Шкала</w:t>
      </w:r>
      <w:r w:rsidRPr="008F3776">
        <w:t xml:space="preserve"> </w:t>
      </w:r>
      <w:r>
        <w:t>уровней</w:t>
      </w:r>
      <w:r w:rsidRPr="008F3776">
        <w:t xml:space="preserve"> </w:t>
      </w:r>
      <w:r>
        <w:t>шума</w:t>
      </w:r>
    </w:p>
    <w:tbl>
      <w:tblPr>
        <w:tblW w:w="974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8"/>
        <w:gridCol w:w="5446"/>
        <w:gridCol w:w="1931"/>
      </w:tblGrid>
      <w:tr w:rsidR="007E1029" w:rsidTr="00020ACB">
        <w:trPr>
          <w:trHeight w:val="1262"/>
        </w:trPr>
        <w:tc>
          <w:tcPr>
            <w:tcW w:w="2368" w:type="dxa"/>
          </w:tcPr>
          <w:p w:rsidR="007E1029" w:rsidRPr="00100784" w:rsidRDefault="007E1029" w:rsidP="00020ACB">
            <w:pPr>
              <w:jc w:val="center"/>
              <w:rPr>
                <w:b/>
                <w:lang w:val="et-EE"/>
              </w:rPr>
            </w:pPr>
            <w:r w:rsidRPr="00100784">
              <w:rPr>
                <w:b/>
              </w:rPr>
              <w:t>Уровень воздействия шума</w:t>
            </w:r>
          </w:p>
          <w:p w:rsidR="007E1029" w:rsidRPr="00100784" w:rsidRDefault="007E1029" w:rsidP="00020ACB">
            <w:pPr>
              <w:jc w:val="center"/>
              <w:rPr>
                <w:lang w:val="et-EE"/>
              </w:rPr>
            </w:pPr>
            <w:r w:rsidRPr="00100784">
              <w:rPr>
                <w:lang w:val="et-EE"/>
              </w:rPr>
              <w:t>(Noise Influence)</w:t>
            </w:r>
          </w:p>
        </w:tc>
        <w:tc>
          <w:tcPr>
            <w:tcW w:w="5446" w:type="dxa"/>
          </w:tcPr>
          <w:p w:rsidR="007E1029" w:rsidRPr="00100784" w:rsidRDefault="007E1029" w:rsidP="00020ACB">
            <w:pPr>
              <w:jc w:val="center"/>
              <w:rPr>
                <w:b/>
                <w:lang w:val="et-EE"/>
              </w:rPr>
            </w:pPr>
            <w:r w:rsidRPr="00100784">
              <w:rPr>
                <w:b/>
              </w:rPr>
              <w:t>Источник шума</w:t>
            </w:r>
          </w:p>
          <w:p w:rsidR="007E1029" w:rsidRPr="00100784" w:rsidRDefault="007E1029" w:rsidP="00020ACB">
            <w:pPr>
              <w:jc w:val="center"/>
              <w:rPr>
                <w:lang w:val="et-EE"/>
              </w:rPr>
            </w:pPr>
            <w:r w:rsidRPr="00100784">
              <w:rPr>
                <w:lang w:val="et-EE"/>
              </w:rPr>
              <w:t>(Sourse)</w:t>
            </w:r>
          </w:p>
        </w:tc>
        <w:tc>
          <w:tcPr>
            <w:tcW w:w="1931" w:type="dxa"/>
          </w:tcPr>
          <w:p w:rsidR="007E1029" w:rsidRPr="00100784" w:rsidRDefault="007E1029" w:rsidP="00020ACB">
            <w:pPr>
              <w:jc w:val="center"/>
              <w:rPr>
                <w:b/>
                <w:sz w:val="22"/>
                <w:szCs w:val="22"/>
              </w:rPr>
            </w:pPr>
            <w:r w:rsidRPr="00100784">
              <w:rPr>
                <w:b/>
                <w:sz w:val="22"/>
                <w:szCs w:val="22"/>
              </w:rPr>
              <w:t>Интенсивность звукового давления</w:t>
            </w:r>
          </w:p>
          <w:p w:rsidR="007E1029" w:rsidRPr="00100784" w:rsidRDefault="007E1029" w:rsidP="00020ACB">
            <w:pPr>
              <w:jc w:val="center"/>
              <w:rPr>
                <w:lang w:val="et-EE"/>
              </w:rPr>
            </w:pPr>
            <w:r w:rsidRPr="00100784">
              <w:rPr>
                <w:sz w:val="22"/>
                <w:szCs w:val="22"/>
                <w:lang w:val="et-EE"/>
              </w:rPr>
              <w:t>Sound pressure level (dBA)</w:t>
            </w:r>
          </w:p>
        </w:tc>
      </w:tr>
      <w:tr w:rsidR="007E1029" w:rsidRPr="00100784" w:rsidTr="00020ACB">
        <w:trPr>
          <w:trHeight w:val="308"/>
        </w:trPr>
        <w:tc>
          <w:tcPr>
            <w:tcW w:w="2368" w:type="dxa"/>
          </w:tcPr>
          <w:p w:rsidR="007E1029" w:rsidRPr="00100784" w:rsidRDefault="007E1029" w:rsidP="00020ACB">
            <w:pPr>
              <w:jc w:val="center"/>
              <w:rPr>
                <w:color w:val="33CCCC"/>
                <w:sz w:val="22"/>
                <w:szCs w:val="22"/>
                <w:lang w:val="en-US"/>
              </w:rPr>
            </w:pPr>
            <w:r w:rsidRPr="00100784">
              <w:rPr>
                <w:color w:val="33CCCC"/>
                <w:sz w:val="22"/>
                <w:szCs w:val="22"/>
              </w:rPr>
              <w:t>Порог</w:t>
            </w:r>
            <w:r w:rsidRPr="00100784">
              <w:rPr>
                <w:color w:val="33CCCC"/>
                <w:sz w:val="22"/>
                <w:szCs w:val="22"/>
                <w:lang w:val="en-US"/>
              </w:rPr>
              <w:t xml:space="preserve"> </w:t>
            </w:r>
            <w:r w:rsidRPr="00100784">
              <w:rPr>
                <w:color w:val="33CCCC"/>
                <w:sz w:val="22"/>
                <w:szCs w:val="22"/>
              </w:rPr>
              <w:t>слышимости</w:t>
            </w:r>
          </w:p>
          <w:p w:rsidR="007E1029" w:rsidRPr="00100784" w:rsidRDefault="007E1029" w:rsidP="00020ACB">
            <w:pPr>
              <w:jc w:val="center"/>
              <w:rPr>
                <w:color w:val="33CCCC"/>
                <w:sz w:val="22"/>
                <w:szCs w:val="22"/>
                <w:lang w:val="en-US"/>
              </w:rPr>
            </w:pPr>
            <w:r w:rsidRPr="00100784">
              <w:rPr>
                <w:color w:val="33CCCC"/>
                <w:sz w:val="22"/>
                <w:szCs w:val="22"/>
                <w:lang w:val="et-EE"/>
              </w:rPr>
              <w:t>(Threshold of Hearing)</w:t>
            </w:r>
          </w:p>
          <w:p w:rsidR="007E1029" w:rsidRPr="00100784" w:rsidRDefault="007E1029" w:rsidP="00020ACB">
            <w:pPr>
              <w:jc w:val="center"/>
              <w:rPr>
                <w:color w:val="33CCCC"/>
                <w:sz w:val="22"/>
                <w:szCs w:val="22"/>
                <w:lang w:val="en-US"/>
              </w:rPr>
            </w:pPr>
          </w:p>
        </w:tc>
        <w:tc>
          <w:tcPr>
            <w:tcW w:w="5446" w:type="dxa"/>
          </w:tcPr>
          <w:p w:rsidR="007E1029" w:rsidRPr="00100784" w:rsidRDefault="007E1029" w:rsidP="00020ACB">
            <w:pPr>
              <w:jc w:val="center"/>
              <w:rPr>
                <w:lang w:val="et-EE"/>
              </w:rPr>
            </w:pPr>
            <w:r>
              <w:t>Полная</w:t>
            </w:r>
            <w:r w:rsidRPr="00100784">
              <w:rPr>
                <w:lang w:val="en-US"/>
              </w:rPr>
              <w:t xml:space="preserve"> </w:t>
            </w:r>
            <w:r>
              <w:t>тишина</w:t>
            </w:r>
            <w:r w:rsidRPr="00100784">
              <w:rPr>
                <w:lang w:val="en-US"/>
              </w:rPr>
              <w:t xml:space="preserve"> </w:t>
            </w:r>
            <w:r w:rsidRPr="00100784">
              <w:rPr>
                <w:lang w:val="et-EE"/>
              </w:rPr>
              <w:t>(Threshold of Hearing)</w:t>
            </w:r>
          </w:p>
        </w:tc>
        <w:tc>
          <w:tcPr>
            <w:tcW w:w="1931" w:type="dxa"/>
          </w:tcPr>
          <w:p w:rsidR="007E1029" w:rsidRPr="00100784" w:rsidRDefault="007E1029" w:rsidP="00020ACB">
            <w:pPr>
              <w:jc w:val="center"/>
              <w:rPr>
                <w:lang w:val="et-EE"/>
              </w:rPr>
            </w:pPr>
            <w:r w:rsidRPr="00100784">
              <w:rPr>
                <w:lang w:val="et-EE"/>
              </w:rPr>
              <w:t>0</w:t>
            </w:r>
          </w:p>
        </w:tc>
      </w:tr>
      <w:tr w:rsidR="007E1029" w:rsidTr="00020ACB">
        <w:trPr>
          <w:trHeight w:val="308"/>
        </w:trPr>
        <w:tc>
          <w:tcPr>
            <w:tcW w:w="2368" w:type="dxa"/>
            <w:vMerge w:val="restart"/>
          </w:tcPr>
          <w:p w:rsidR="007E1029" w:rsidRPr="00100784" w:rsidRDefault="007E1029" w:rsidP="00020ACB">
            <w:pPr>
              <w:jc w:val="center"/>
              <w:rPr>
                <w:color w:val="339966"/>
                <w:sz w:val="22"/>
                <w:szCs w:val="22"/>
                <w:lang w:val="et-EE"/>
              </w:rPr>
            </w:pPr>
            <w:r w:rsidRPr="00100784">
              <w:rPr>
                <w:color w:val="339966"/>
                <w:sz w:val="22"/>
                <w:szCs w:val="22"/>
              </w:rPr>
              <w:t>Допустимый уровень</w:t>
            </w:r>
          </w:p>
          <w:p w:rsidR="007E1029" w:rsidRPr="00100784" w:rsidRDefault="007E1029" w:rsidP="00020ACB">
            <w:pPr>
              <w:jc w:val="center"/>
              <w:rPr>
                <w:color w:val="339966"/>
                <w:sz w:val="22"/>
                <w:szCs w:val="22"/>
                <w:lang w:val="et-EE"/>
              </w:rPr>
            </w:pPr>
            <w:r w:rsidRPr="00100784">
              <w:rPr>
                <w:color w:val="339966"/>
                <w:sz w:val="22"/>
                <w:szCs w:val="22"/>
                <w:lang w:val="et-EE"/>
              </w:rPr>
              <w:t>(normal)</w:t>
            </w:r>
          </w:p>
        </w:tc>
        <w:tc>
          <w:tcPr>
            <w:tcW w:w="5446" w:type="dxa"/>
          </w:tcPr>
          <w:p w:rsidR="007E1029" w:rsidRPr="00CF6A16" w:rsidRDefault="007E1029" w:rsidP="00020ACB">
            <w:pPr>
              <w:jc w:val="center"/>
            </w:pPr>
            <w:r>
              <w:t>Шум нормального дыхания</w:t>
            </w:r>
            <w:r w:rsidRPr="00100784">
              <w:rPr>
                <w:lang w:val="et-EE"/>
              </w:rPr>
              <w:t xml:space="preserve"> </w:t>
            </w:r>
            <w:r w:rsidRPr="00CF6A16">
              <w:t>(</w:t>
            </w:r>
            <w:r w:rsidRPr="00100784">
              <w:rPr>
                <w:lang w:val="en-US"/>
              </w:rPr>
              <w:t>Normal</w:t>
            </w:r>
            <w:r w:rsidRPr="00CF6A16">
              <w:t xml:space="preserve"> </w:t>
            </w:r>
            <w:r w:rsidRPr="00100784">
              <w:rPr>
                <w:lang w:val="en-US"/>
              </w:rPr>
              <w:t>Breathing</w:t>
            </w:r>
            <w:r w:rsidRPr="00CF6A16">
              <w:t>)</w:t>
            </w:r>
          </w:p>
        </w:tc>
        <w:tc>
          <w:tcPr>
            <w:tcW w:w="1931" w:type="dxa"/>
          </w:tcPr>
          <w:p w:rsidR="007E1029" w:rsidRPr="00100784" w:rsidRDefault="007E1029" w:rsidP="00020ACB">
            <w:pPr>
              <w:jc w:val="center"/>
              <w:rPr>
                <w:lang w:val="en-US"/>
              </w:rPr>
            </w:pPr>
            <w:r w:rsidRPr="00100784">
              <w:rPr>
                <w:lang w:val="en-US"/>
              </w:rPr>
              <w:t>10</w:t>
            </w:r>
          </w:p>
        </w:tc>
      </w:tr>
      <w:tr w:rsidR="007E1029" w:rsidTr="00020ACB">
        <w:trPr>
          <w:trHeight w:val="308"/>
        </w:trPr>
        <w:tc>
          <w:tcPr>
            <w:tcW w:w="2368" w:type="dxa"/>
            <w:vMerge/>
          </w:tcPr>
          <w:p w:rsidR="007E1029" w:rsidRDefault="007E1029" w:rsidP="00020ACB"/>
        </w:tc>
        <w:tc>
          <w:tcPr>
            <w:tcW w:w="5446" w:type="dxa"/>
          </w:tcPr>
          <w:p w:rsidR="007E1029" w:rsidRPr="00100784" w:rsidRDefault="007E1029" w:rsidP="00020ACB">
            <w:pPr>
              <w:jc w:val="center"/>
              <w:rPr>
                <w:lang w:val="en-US"/>
              </w:rPr>
            </w:pPr>
            <w:r w:rsidRPr="00100784">
              <w:rPr>
                <w:bCs/>
              </w:rPr>
              <w:t>Шелест листвы</w:t>
            </w:r>
            <w:r w:rsidRPr="00100784">
              <w:rPr>
                <w:bCs/>
                <w:lang w:val="en-US"/>
              </w:rPr>
              <w:t xml:space="preserve"> (Rustling Leaves)</w:t>
            </w:r>
          </w:p>
        </w:tc>
        <w:tc>
          <w:tcPr>
            <w:tcW w:w="1931" w:type="dxa"/>
          </w:tcPr>
          <w:p w:rsidR="007E1029" w:rsidRPr="00100784" w:rsidRDefault="007E1029" w:rsidP="00020ACB">
            <w:pPr>
              <w:jc w:val="center"/>
              <w:rPr>
                <w:lang w:val="en-US"/>
              </w:rPr>
            </w:pPr>
            <w:r w:rsidRPr="00100784">
              <w:rPr>
                <w:lang w:val="en-US"/>
              </w:rPr>
              <w:t>20-33</w:t>
            </w:r>
          </w:p>
        </w:tc>
      </w:tr>
      <w:tr w:rsidR="007E1029" w:rsidTr="00020ACB">
        <w:trPr>
          <w:trHeight w:val="324"/>
        </w:trPr>
        <w:tc>
          <w:tcPr>
            <w:tcW w:w="2368" w:type="dxa"/>
            <w:vMerge/>
          </w:tcPr>
          <w:p w:rsidR="007E1029" w:rsidRDefault="007E1029" w:rsidP="00020ACB"/>
        </w:tc>
        <w:tc>
          <w:tcPr>
            <w:tcW w:w="5446" w:type="dxa"/>
          </w:tcPr>
          <w:p w:rsidR="007E1029" w:rsidRPr="00AB5543" w:rsidRDefault="007E1029" w:rsidP="00020ACB">
            <w:pPr>
              <w:jc w:val="center"/>
            </w:pPr>
            <w:r w:rsidRPr="00100784">
              <w:rPr>
                <w:bCs/>
              </w:rPr>
              <w:t>Тиканье будильника в 1метре от уха (Alarm clock -1</w:t>
            </w:r>
            <w:r w:rsidRPr="00100784">
              <w:rPr>
                <w:bCs/>
                <w:lang w:val="en-US"/>
              </w:rPr>
              <w:t>m</w:t>
            </w:r>
            <w:r w:rsidRPr="00100784">
              <w:rPr>
                <w:bCs/>
              </w:rPr>
              <w:t>.)</w:t>
            </w:r>
          </w:p>
        </w:tc>
        <w:tc>
          <w:tcPr>
            <w:tcW w:w="1931" w:type="dxa"/>
          </w:tcPr>
          <w:p w:rsidR="007E1029" w:rsidRPr="00100784" w:rsidRDefault="007E1029" w:rsidP="00020ACB">
            <w:pPr>
              <w:jc w:val="center"/>
              <w:rPr>
                <w:lang w:val="en-US"/>
              </w:rPr>
            </w:pPr>
            <w:r>
              <w:t>35</w:t>
            </w:r>
          </w:p>
        </w:tc>
      </w:tr>
      <w:tr w:rsidR="007E1029" w:rsidTr="00020ACB">
        <w:trPr>
          <w:trHeight w:val="324"/>
        </w:trPr>
        <w:tc>
          <w:tcPr>
            <w:tcW w:w="2368" w:type="dxa"/>
            <w:vMerge/>
          </w:tcPr>
          <w:p w:rsidR="007E1029" w:rsidRDefault="007E1029" w:rsidP="00020ACB"/>
        </w:tc>
        <w:tc>
          <w:tcPr>
            <w:tcW w:w="5446" w:type="dxa"/>
          </w:tcPr>
          <w:p w:rsidR="007E1029" w:rsidRPr="00100784" w:rsidRDefault="007E1029" w:rsidP="00020ACB">
            <w:pPr>
              <w:jc w:val="center"/>
              <w:rPr>
                <w:bCs/>
              </w:rPr>
            </w:pPr>
            <w:r>
              <w:t>В библиотеке (</w:t>
            </w:r>
            <w:r w:rsidRPr="00100784">
              <w:rPr>
                <w:lang w:val="et-EE"/>
              </w:rPr>
              <w:t>Library</w:t>
            </w:r>
            <w:r>
              <w:t>)</w:t>
            </w:r>
          </w:p>
        </w:tc>
        <w:tc>
          <w:tcPr>
            <w:tcW w:w="1931" w:type="dxa"/>
          </w:tcPr>
          <w:p w:rsidR="007E1029" w:rsidRPr="00AB5543" w:rsidRDefault="007E1029" w:rsidP="00020ACB">
            <w:pPr>
              <w:jc w:val="center"/>
            </w:pPr>
            <w:r w:rsidRPr="00100784">
              <w:rPr>
                <w:lang w:val="et-EE"/>
              </w:rPr>
              <w:t>40</w:t>
            </w:r>
          </w:p>
        </w:tc>
      </w:tr>
      <w:tr w:rsidR="007E1029" w:rsidTr="00020ACB">
        <w:trPr>
          <w:trHeight w:val="324"/>
        </w:trPr>
        <w:tc>
          <w:tcPr>
            <w:tcW w:w="2368" w:type="dxa"/>
            <w:vMerge/>
          </w:tcPr>
          <w:p w:rsidR="007E1029" w:rsidRDefault="007E1029" w:rsidP="00020ACB"/>
        </w:tc>
        <w:tc>
          <w:tcPr>
            <w:tcW w:w="5446" w:type="dxa"/>
          </w:tcPr>
          <w:p w:rsidR="007E1029" w:rsidRPr="00AB5543" w:rsidRDefault="007E1029" w:rsidP="00020ACB">
            <w:pPr>
              <w:jc w:val="center"/>
            </w:pPr>
            <w:r>
              <w:t>Тихий шёпот на расстоянии 1-2метров</w:t>
            </w:r>
            <w:r w:rsidRPr="00AB5543">
              <w:t xml:space="preserve"> (</w:t>
            </w:r>
            <w:r w:rsidRPr="00100784">
              <w:rPr>
                <w:lang w:val="en-US"/>
              </w:rPr>
              <w:t>Soft</w:t>
            </w:r>
            <w:r w:rsidRPr="00AB5543">
              <w:t xml:space="preserve"> </w:t>
            </w:r>
            <w:r w:rsidRPr="00100784">
              <w:rPr>
                <w:lang w:val="en-US"/>
              </w:rPr>
              <w:t>Whisper</w:t>
            </w:r>
            <w:r w:rsidRPr="00AB5543">
              <w:t>)</w:t>
            </w:r>
          </w:p>
        </w:tc>
        <w:tc>
          <w:tcPr>
            <w:tcW w:w="1931" w:type="dxa"/>
          </w:tcPr>
          <w:p w:rsidR="007E1029" w:rsidRPr="00100784" w:rsidRDefault="007E1029" w:rsidP="00020ACB">
            <w:pPr>
              <w:jc w:val="center"/>
              <w:rPr>
                <w:lang w:val="et-EE"/>
              </w:rPr>
            </w:pPr>
            <w:r w:rsidRPr="00100784">
              <w:rPr>
                <w:lang w:val="en-US"/>
              </w:rPr>
              <w:t>30-47</w:t>
            </w:r>
          </w:p>
        </w:tc>
      </w:tr>
      <w:tr w:rsidR="007E1029" w:rsidTr="00020ACB">
        <w:trPr>
          <w:trHeight w:val="324"/>
        </w:trPr>
        <w:tc>
          <w:tcPr>
            <w:tcW w:w="2368" w:type="dxa"/>
            <w:vMerge/>
          </w:tcPr>
          <w:p w:rsidR="007E1029" w:rsidRDefault="007E1029" w:rsidP="00020ACB"/>
        </w:tc>
        <w:tc>
          <w:tcPr>
            <w:tcW w:w="5446" w:type="dxa"/>
          </w:tcPr>
          <w:p w:rsidR="007E1029" w:rsidRPr="00100784" w:rsidRDefault="007E1029" w:rsidP="00020ACB">
            <w:pPr>
              <w:jc w:val="center"/>
              <w:rPr>
                <w:lang w:val="en-US"/>
              </w:rPr>
            </w:pPr>
            <w:r>
              <w:t>Тихая улица (</w:t>
            </w:r>
            <w:r w:rsidRPr="00100784">
              <w:rPr>
                <w:lang w:val="et-EE"/>
              </w:rPr>
              <w:t>Quiet street</w:t>
            </w:r>
            <w:r w:rsidRPr="00100784">
              <w:rPr>
                <w:lang w:val="en-US"/>
              </w:rPr>
              <w:t>)</w:t>
            </w:r>
          </w:p>
        </w:tc>
        <w:tc>
          <w:tcPr>
            <w:tcW w:w="1931" w:type="dxa"/>
          </w:tcPr>
          <w:p w:rsidR="007E1029" w:rsidRPr="00100784" w:rsidRDefault="007E1029" w:rsidP="00020ACB">
            <w:pPr>
              <w:jc w:val="center"/>
              <w:rPr>
                <w:lang w:val="en-US"/>
              </w:rPr>
            </w:pPr>
            <w:r w:rsidRPr="00100784">
              <w:rPr>
                <w:lang w:val="en-US"/>
              </w:rPr>
              <w:t>50</w:t>
            </w:r>
          </w:p>
        </w:tc>
      </w:tr>
      <w:tr w:rsidR="007E1029" w:rsidTr="00020ACB">
        <w:trPr>
          <w:trHeight w:val="324"/>
        </w:trPr>
        <w:tc>
          <w:tcPr>
            <w:tcW w:w="2368" w:type="dxa"/>
            <w:vMerge/>
          </w:tcPr>
          <w:p w:rsidR="007E1029" w:rsidRDefault="007E1029" w:rsidP="00020ACB"/>
        </w:tc>
        <w:tc>
          <w:tcPr>
            <w:tcW w:w="5446" w:type="dxa"/>
          </w:tcPr>
          <w:p w:rsidR="007E1029" w:rsidRPr="00100784" w:rsidRDefault="007E1029" w:rsidP="00020ACB">
            <w:pPr>
              <w:jc w:val="center"/>
              <w:rPr>
                <w:lang w:val="en-US"/>
              </w:rPr>
            </w:pPr>
            <w:r>
              <w:t>Обычный разговор (</w:t>
            </w:r>
            <w:r w:rsidRPr="00100784">
              <w:rPr>
                <w:lang w:val="et-EE"/>
              </w:rPr>
              <w:t>Normal Conversation</w:t>
            </w:r>
            <w:r w:rsidRPr="00100784">
              <w:rPr>
                <w:lang w:val="en-US"/>
              </w:rPr>
              <w:t>)</w:t>
            </w:r>
          </w:p>
        </w:tc>
        <w:tc>
          <w:tcPr>
            <w:tcW w:w="1931" w:type="dxa"/>
          </w:tcPr>
          <w:p w:rsidR="007E1029" w:rsidRPr="00100784" w:rsidRDefault="007E1029" w:rsidP="00020ACB">
            <w:pPr>
              <w:jc w:val="center"/>
              <w:rPr>
                <w:lang w:val="en-US"/>
              </w:rPr>
            </w:pPr>
            <w:r w:rsidRPr="00100784">
              <w:rPr>
                <w:lang w:val="en-US"/>
              </w:rPr>
              <w:t>50-60</w:t>
            </w:r>
          </w:p>
        </w:tc>
      </w:tr>
      <w:tr w:rsidR="007E1029" w:rsidTr="00020ACB">
        <w:trPr>
          <w:trHeight w:val="324"/>
        </w:trPr>
        <w:tc>
          <w:tcPr>
            <w:tcW w:w="2368" w:type="dxa"/>
            <w:vMerge/>
          </w:tcPr>
          <w:p w:rsidR="007E1029" w:rsidRDefault="007E1029" w:rsidP="00020ACB"/>
        </w:tc>
        <w:tc>
          <w:tcPr>
            <w:tcW w:w="5446" w:type="dxa"/>
          </w:tcPr>
          <w:p w:rsidR="007E1029" w:rsidRPr="00CC6A17" w:rsidRDefault="007E1029" w:rsidP="00020ACB">
            <w:pPr>
              <w:jc w:val="center"/>
            </w:pPr>
            <w:r>
              <w:t>Работа стиральной машины (</w:t>
            </w:r>
            <w:r w:rsidRPr="00CC6A17">
              <w:t>Washing machine</w:t>
            </w:r>
            <w:r>
              <w:t>)</w:t>
            </w:r>
          </w:p>
        </w:tc>
        <w:tc>
          <w:tcPr>
            <w:tcW w:w="1931" w:type="dxa"/>
          </w:tcPr>
          <w:p w:rsidR="007E1029" w:rsidRPr="00AB5543" w:rsidRDefault="007E1029" w:rsidP="00020ACB">
            <w:pPr>
              <w:jc w:val="center"/>
            </w:pPr>
            <w:r>
              <w:t>65</w:t>
            </w:r>
          </w:p>
        </w:tc>
      </w:tr>
      <w:tr w:rsidR="007E1029" w:rsidTr="00020ACB">
        <w:trPr>
          <w:trHeight w:val="324"/>
        </w:trPr>
        <w:tc>
          <w:tcPr>
            <w:tcW w:w="2368" w:type="dxa"/>
            <w:vMerge/>
          </w:tcPr>
          <w:p w:rsidR="007E1029" w:rsidRDefault="007E1029" w:rsidP="00020ACB"/>
        </w:tc>
        <w:tc>
          <w:tcPr>
            <w:tcW w:w="5446" w:type="dxa"/>
          </w:tcPr>
          <w:p w:rsidR="007E1029" w:rsidRDefault="007E1029" w:rsidP="00020ACB">
            <w:pPr>
              <w:jc w:val="center"/>
            </w:pPr>
            <w:r>
              <w:t>Мобильный телефон – во время звонка (</w:t>
            </w:r>
            <w:r w:rsidRPr="00100784">
              <w:rPr>
                <w:lang w:val="et-EE"/>
              </w:rPr>
              <w:t>Mobile phone – ringing)</w:t>
            </w:r>
          </w:p>
        </w:tc>
        <w:tc>
          <w:tcPr>
            <w:tcW w:w="1931" w:type="dxa"/>
          </w:tcPr>
          <w:p w:rsidR="007E1029" w:rsidRDefault="007E1029" w:rsidP="00020ACB">
            <w:pPr>
              <w:jc w:val="center"/>
            </w:pPr>
            <w:r>
              <w:t>72</w:t>
            </w:r>
          </w:p>
        </w:tc>
      </w:tr>
      <w:tr w:rsidR="007E1029" w:rsidTr="00020ACB">
        <w:trPr>
          <w:trHeight w:val="324"/>
        </w:trPr>
        <w:tc>
          <w:tcPr>
            <w:tcW w:w="2368" w:type="dxa"/>
            <w:vMerge/>
          </w:tcPr>
          <w:p w:rsidR="007E1029" w:rsidRDefault="007E1029" w:rsidP="00020ACB"/>
        </w:tc>
        <w:tc>
          <w:tcPr>
            <w:tcW w:w="5446" w:type="dxa"/>
          </w:tcPr>
          <w:p w:rsidR="007E1029" w:rsidRPr="00100784" w:rsidRDefault="007E1029" w:rsidP="00020ACB">
            <w:pPr>
              <w:jc w:val="center"/>
              <w:rPr>
                <w:lang w:val="en-US"/>
              </w:rPr>
            </w:pPr>
            <w:r>
              <w:t>Шумная улица (</w:t>
            </w:r>
            <w:r w:rsidRPr="00100784">
              <w:rPr>
                <w:lang w:val="et-EE"/>
              </w:rPr>
              <w:t>Busy Traffic</w:t>
            </w:r>
            <w:r w:rsidRPr="00100784">
              <w:rPr>
                <w:lang w:val="en-US"/>
              </w:rPr>
              <w:t>)</w:t>
            </w:r>
          </w:p>
        </w:tc>
        <w:tc>
          <w:tcPr>
            <w:tcW w:w="1931" w:type="dxa"/>
          </w:tcPr>
          <w:p w:rsidR="007E1029" w:rsidRPr="00100784" w:rsidRDefault="007E1029" w:rsidP="00020ACB">
            <w:pPr>
              <w:jc w:val="center"/>
              <w:rPr>
                <w:lang w:val="en-US"/>
              </w:rPr>
            </w:pPr>
            <w:r w:rsidRPr="00100784">
              <w:rPr>
                <w:lang w:val="en-US"/>
              </w:rPr>
              <w:t>70-75</w:t>
            </w:r>
          </w:p>
        </w:tc>
      </w:tr>
      <w:tr w:rsidR="007E1029" w:rsidTr="00020ACB">
        <w:trPr>
          <w:trHeight w:val="324"/>
        </w:trPr>
        <w:tc>
          <w:tcPr>
            <w:tcW w:w="2368" w:type="dxa"/>
            <w:vMerge/>
          </w:tcPr>
          <w:p w:rsidR="007E1029" w:rsidRDefault="007E1029" w:rsidP="00020ACB"/>
        </w:tc>
        <w:tc>
          <w:tcPr>
            <w:tcW w:w="5446" w:type="dxa"/>
          </w:tcPr>
          <w:p w:rsidR="007E1029" w:rsidRPr="00100784" w:rsidRDefault="007E1029" w:rsidP="00020ACB">
            <w:pPr>
              <w:jc w:val="center"/>
              <w:rPr>
                <w:lang w:val="en-US"/>
              </w:rPr>
            </w:pPr>
            <w:r>
              <w:t>Акустическая гитара (</w:t>
            </w:r>
            <w:r w:rsidRPr="00100784">
              <w:rPr>
                <w:lang w:val="et-EE"/>
              </w:rPr>
              <w:t>Acoustic guitar</w:t>
            </w:r>
            <w:r w:rsidRPr="00100784">
              <w:rPr>
                <w:lang w:val="en-US"/>
              </w:rPr>
              <w:t>)</w:t>
            </w:r>
          </w:p>
        </w:tc>
        <w:tc>
          <w:tcPr>
            <w:tcW w:w="1931" w:type="dxa"/>
          </w:tcPr>
          <w:p w:rsidR="007E1029" w:rsidRPr="00A54976" w:rsidRDefault="007E1029" w:rsidP="00020ACB">
            <w:pPr>
              <w:jc w:val="center"/>
            </w:pPr>
            <w:r>
              <w:t>75-80</w:t>
            </w:r>
          </w:p>
        </w:tc>
      </w:tr>
      <w:tr w:rsidR="007E1029" w:rsidTr="00020ACB">
        <w:trPr>
          <w:trHeight w:val="324"/>
        </w:trPr>
        <w:tc>
          <w:tcPr>
            <w:tcW w:w="2368" w:type="dxa"/>
            <w:vMerge/>
          </w:tcPr>
          <w:p w:rsidR="007E1029" w:rsidRDefault="007E1029" w:rsidP="00020ACB"/>
        </w:tc>
        <w:tc>
          <w:tcPr>
            <w:tcW w:w="5446" w:type="dxa"/>
          </w:tcPr>
          <w:p w:rsidR="007E1029" w:rsidRPr="00BA5FAF" w:rsidRDefault="007E1029" w:rsidP="00020ACB">
            <w:pPr>
              <w:jc w:val="center"/>
            </w:pPr>
            <w:r>
              <w:t>Гул голосов в переполненном ресторане</w:t>
            </w:r>
            <w:r w:rsidRPr="00BA5FAF">
              <w:t xml:space="preserve"> (</w:t>
            </w:r>
            <w:r w:rsidRPr="00100784">
              <w:rPr>
                <w:lang w:val="en-US"/>
              </w:rPr>
              <w:t>Noisy</w:t>
            </w:r>
            <w:r w:rsidRPr="00BA5FAF">
              <w:t xml:space="preserve"> </w:t>
            </w:r>
            <w:r w:rsidRPr="00100784">
              <w:rPr>
                <w:lang w:val="en-US"/>
              </w:rPr>
              <w:t>Restaurant</w:t>
            </w:r>
            <w:r w:rsidRPr="00BA5FAF">
              <w:t>)</w:t>
            </w:r>
          </w:p>
        </w:tc>
        <w:tc>
          <w:tcPr>
            <w:tcW w:w="1931" w:type="dxa"/>
          </w:tcPr>
          <w:p w:rsidR="007E1029" w:rsidRPr="00100784" w:rsidRDefault="007E1029" w:rsidP="00020ACB">
            <w:pPr>
              <w:jc w:val="center"/>
              <w:rPr>
                <w:lang w:val="en-US"/>
              </w:rPr>
            </w:pPr>
            <w:r w:rsidRPr="00100784">
              <w:rPr>
                <w:lang w:val="en-US"/>
              </w:rPr>
              <w:t>80</w:t>
            </w:r>
          </w:p>
        </w:tc>
      </w:tr>
      <w:tr w:rsidR="007E1029" w:rsidTr="00020ACB">
        <w:trPr>
          <w:trHeight w:val="324"/>
        </w:trPr>
        <w:tc>
          <w:tcPr>
            <w:tcW w:w="2368" w:type="dxa"/>
            <w:vMerge w:val="restart"/>
          </w:tcPr>
          <w:p w:rsidR="007E1029" w:rsidRPr="00100784" w:rsidRDefault="007E1029" w:rsidP="00020ACB">
            <w:pPr>
              <w:jc w:val="center"/>
              <w:rPr>
                <w:color w:val="FF9900"/>
              </w:rPr>
            </w:pPr>
            <w:r w:rsidRPr="00100784">
              <w:rPr>
                <w:color w:val="FF9900"/>
              </w:rPr>
              <w:t>Опасный уровень</w:t>
            </w:r>
          </w:p>
          <w:p w:rsidR="007E1029" w:rsidRPr="00100784" w:rsidRDefault="007E1029" w:rsidP="00020ACB">
            <w:pPr>
              <w:jc w:val="center"/>
              <w:rPr>
                <w:color w:val="FF9900"/>
              </w:rPr>
            </w:pPr>
            <w:r w:rsidRPr="00100784">
              <w:rPr>
                <w:color w:val="FF9900"/>
              </w:rPr>
              <w:t>(</w:t>
            </w:r>
            <w:r w:rsidRPr="00100784">
              <w:rPr>
                <w:color w:val="FF9900"/>
                <w:lang w:val="et-EE"/>
              </w:rPr>
              <w:t>dangerous</w:t>
            </w:r>
            <w:r w:rsidRPr="00100784">
              <w:rPr>
                <w:color w:val="FF9900"/>
              </w:rPr>
              <w:t>)</w:t>
            </w:r>
          </w:p>
        </w:tc>
        <w:tc>
          <w:tcPr>
            <w:tcW w:w="5446" w:type="dxa"/>
          </w:tcPr>
          <w:p w:rsidR="007E1029" w:rsidRPr="00100784" w:rsidRDefault="007E1029" w:rsidP="00020ACB">
            <w:pPr>
              <w:jc w:val="center"/>
              <w:rPr>
                <w:lang w:val="en-US"/>
              </w:rPr>
            </w:pPr>
            <w:r>
              <w:t>Фен</w:t>
            </w:r>
            <w:r w:rsidRPr="00100784">
              <w:rPr>
                <w:lang w:val="en-US"/>
              </w:rPr>
              <w:t xml:space="preserve"> 1600 </w:t>
            </w:r>
            <w:r>
              <w:t>ват</w:t>
            </w:r>
            <w:r w:rsidRPr="00100784">
              <w:rPr>
                <w:lang w:val="et-EE"/>
              </w:rPr>
              <w:t xml:space="preserve"> </w:t>
            </w:r>
            <w:r w:rsidRPr="00100784">
              <w:rPr>
                <w:lang w:val="en-US"/>
              </w:rPr>
              <w:t>(hair dryer 1600W)</w:t>
            </w:r>
          </w:p>
        </w:tc>
        <w:tc>
          <w:tcPr>
            <w:tcW w:w="1931" w:type="dxa"/>
          </w:tcPr>
          <w:p w:rsidR="007E1029" w:rsidRPr="00100784" w:rsidRDefault="007E1029" w:rsidP="00020ACB">
            <w:pPr>
              <w:jc w:val="center"/>
              <w:rPr>
                <w:lang w:val="en-US"/>
              </w:rPr>
            </w:pPr>
            <w:r w:rsidRPr="00100784">
              <w:rPr>
                <w:lang w:val="en-US"/>
              </w:rPr>
              <w:t>87</w:t>
            </w:r>
          </w:p>
        </w:tc>
      </w:tr>
      <w:tr w:rsidR="007E1029" w:rsidTr="00020ACB">
        <w:trPr>
          <w:trHeight w:val="324"/>
        </w:trPr>
        <w:tc>
          <w:tcPr>
            <w:tcW w:w="2368" w:type="dxa"/>
            <w:vMerge/>
          </w:tcPr>
          <w:p w:rsidR="007E1029" w:rsidRPr="00100784" w:rsidRDefault="007E1029" w:rsidP="00020ACB">
            <w:pPr>
              <w:jc w:val="center"/>
              <w:rPr>
                <w:color w:val="FF9900"/>
              </w:rPr>
            </w:pPr>
          </w:p>
        </w:tc>
        <w:tc>
          <w:tcPr>
            <w:tcW w:w="5446" w:type="dxa"/>
          </w:tcPr>
          <w:p w:rsidR="007E1029" w:rsidRDefault="007E1029" w:rsidP="00020ACB">
            <w:pPr>
              <w:jc w:val="center"/>
            </w:pPr>
            <w:r>
              <w:t>Мобильный телефон - во время соединения (</w:t>
            </w:r>
            <w:r w:rsidRPr="00100784">
              <w:rPr>
                <w:lang w:val="et-EE"/>
              </w:rPr>
              <w:t>Mobile phone - conecting)</w:t>
            </w:r>
          </w:p>
        </w:tc>
        <w:tc>
          <w:tcPr>
            <w:tcW w:w="1931" w:type="dxa"/>
          </w:tcPr>
          <w:p w:rsidR="007E1029" w:rsidRPr="00D57E91" w:rsidRDefault="007E1029" w:rsidP="00020ACB">
            <w:pPr>
              <w:jc w:val="center"/>
            </w:pPr>
            <w:r>
              <w:t>82</w:t>
            </w:r>
            <w:r w:rsidRPr="00100784">
              <w:rPr>
                <w:lang w:val="et-EE"/>
              </w:rPr>
              <w:t>-9</w:t>
            </w:r>
            <w:r>
              <w:t>4</w:t>
            </w:r>
          </w:p>
        </w:tc>
      </w:tr>
      <w:tr w:rsidR="007E1029" w:rsidRPr="00A54976" w:rsidTr="00020ACB">
        <w:trPr>
          <w:trHeight w:val="324"/>
        </w:trPr>
        <w:tc>
          <w:tcPr>
            <w:tcW w:w="2368" w:type="dxa"/>
            <w:vMerge/>
          </w:tcPr>
          <w:p w:rsidR="007E1029" w:rsidRDefault="007E1029" w:rsidP="00020ACB"/>
        </w:tc>
        <w:tc>
          <w:tcPr>
            <w:tcW w:w="5446" w:type="dxa"/>
          </w:tcPr>
          <w:p w:rsidR="007E1029" w:rsidRPr="00100784" w:rsidRDefault="007E1029" w:rsidP="00020ACB">
            <w:pPr>
              <w:jc w:val="center"/>
              <w:rPr>
                <w:lang w:val="et-EE"/>
              </w:rPr>
            </w:pPr>
            <w:r w:rsidRPr="00100784">
              <w:rPr>
                <w:lang w:val="et-EE"/>
              </w:rPr>
              <w:t xml:space="preserve">Mp3 </w:t>
            </w:r>
            <w:r>
              <w:t>плеер</w:t>
            </w:r>
            <w:r w:rsidRPr="00100784">
              <w:rPr>
                <w:lang w:val="en-US"/>
              </w:rPr>
              <w:t xml:space="preserve"> (</w:t>
            </w:r>
            <w:r w:rsidRPr="00100784">
              <w:rPr>
                <w:lang w:val="et-EE"/>
              </w:rPr>
              <w:t>MP3 player Vol. 80</w:t>
            </w:r>
            <w:r w:rsidRPr="00100784">
              <w:rPr>
                <w:lang w:val="en-US"/>
              </w:rPr>
              <w:t xml:space="preserve">%) </w:t>
            </w:r>
          </w:p>
        </w:tc>
        <w:tc>
          <w:tcPr>
            <w:tcW w:w="1931" w:type="dxa"/>
          </w:tcPr>
          <w:p w:rsidR="007E1029" w:rsidRPr="00100784" w:rsidRDefault="007E1029" w:rsidP="00020ACB">
            <w:pPr>
              <w:jc w:val="center"/>
              <w:rPr>
                <w:lang w:val="en-US"/>
              </w:rPr>
            </w:pPr>
            <w:r w:rsidRPr="00100784">
              <w:rPr>
                <w:lang w:val="en-US"/>
              </w:rPr>
              <w:t>88-95</w:t>
            </w:r>
          </w:p>
        </w:tc>
      </w:tr>
      <w:tr w:rsidR="007E1029" w:rsidRPr="00463455" w:rsidTr="00020ACB">
        <w:trPr>
          <w:trHeight w:val="324"/>
        </w:trPr>
        <w:tc>
          <w:tcPr>
            <w:tcW w:w="2368" w:type="dxa"/>
            <w:vMerge/>
          </w:tcPr>
          <w:p w:rsidR="007E1029" w:rsidRPr="00A54976" w:rsidRDefault="007E1029" w:rsidP="00020ACB"/>
        </w:tc>
        <w:tc>
          <w:tcPr>
            <w:tcW w:w="5446" w:type="dxa"/>
          </w:tcPr>
          <w:p w:rsidR="007E1029" w:rsidRPr="00100784" w:rsidRDefault="007E1029" w:rsidP="00020ACB">
            <w:pPr>
              <w:jc w:val="center"/>
              <w:rPr>
                <w:lang w:val="et-EE"/>
              </w:rPr>
            </w:pPr>
            <w:r>
              <w:t>Спортивный</w:t>
            </w:r>
            <w:r w:rsidRPr="00A54976">
              <w:t xml:space="preserve"> </w:t>
            </w:r>
            <w:r>
              <w:t>автомобиль</w:t>
            </w:r>
            <w:r w:rsidRPr="00A54976">
              <w:t xml:space="preserve"> 95-100</w:t>
            </w:r>
            <w:r>
              <w:t xml:space="preserve"> км/час</w:t>
            </w:r>
            <w:r w:rsidRPr="00A54976">
              <w:t xml:space="preserve"> (</w:t>
            </w:r>
            <w:r w:rsidRPr="00100784">
              <w:rPr>
                <w:lang w:val="en-US"/>
              </w:rPr>
              <w:t>Sports</w:t>
            </w:r>
            <w:r w:rsidRPr="00A54976">
              <w:t xml:space="preserve"> </w:t>
            </w:r>
            <w:r w:rsidRPr="00100784">
              <w:rPr>
                <w:lang w:val="en-US"/>
              </w:rPr>
              <w:t>car</w:t>
            </w:r>
            <w:r w:rsidRPr="00A54976">
              <w:t xml:space="preserve"> 95-</w:t>
            </w:r>
            <w:smartTag w:uri="urn:schemas-microsoft-com:office:smarttags" w:element="metricconverter">
              <w:smartTagPr>
                <w:attr w:name="ProductID" w:val="100 km/h"/>
              </w:smartTagPr>
              <w:r w:rsidRPr="00A54976">
                <w:t xml:space="preserve">100 </w:t>
              </w:r>
              <w:r w:rsidRPr="00100784">
                <w:rPr>
                  <w:lang w:val="et-EE"/>
                </w:rPr>
                <w:t>km/h</w:t>
              </w:r>
            </w:smartTag>
            <w:r w:rsidRPr="00100784">
              <w:rPr>
                <w:lang w:val="et-EE"/>
              </w:rPr>
              <w:t>.)</w:t>
            </w:r>
          </w:p>
        </w:tc>
        <w:tc>
          <w:tcPr>
            <w:tcW w:w="1931" w:type="dxa"/>
          </w:tcPr>
          <w:p w:rsidR="007E1029" w:rsidRPr="00A54976" w:rsidRDefault="007E1029" w:rsidP="00020ACB">
            <w:pPr>
              <w:jc w:val="center"/>
            </w:pPr>
            <w:r>
              <w:t>93</w:t>
            </w:r>
          </w:p>
        </w:tc>
      </w:tr>
      <w:tr w:rsidR="007E1029" w:rsidRPr="00463455" w:rsidTr="00020ACB">
        <w:trPr>
          <w:trHeight w:val="324"/>
        </w:trPr>
        <w:tc>
          <w:tcPr>
            <w:tcW w:w="2368" w:type="dxa"/>
            <w:vMerge/>
          </w:tcPr>
          <w:p w:rsidR="007E1029" w:rsidRPr="00463455" w:rsidRDefault="007E1029" w:rsidP="00020ACB"/>
        </w:tc>
        <w:tc>
          <w:tcPr>
            <w:tcW w:w="5446" w:type="dxa"/>
          </w:tcPr>
          <w:p w:rsidR="007E1029" w:rsidRPr="00100784" w:rsidRDefault="007E1029" w:rsidP="00020ACB">
            <w:pPr>
              <w:jc w:val="center"/>
              <w:rPr>
                <w:lang w:val="et-EE"/>
              </w:rPr>
            </w:pPr>
            <w:r>
              <w:t>Поезд</w:t>
            </w:r>
            <w:r w:rsidRPr="00463455">
              <w:t xml:space="preserve"> </w:t>
            </w:r>
            <w:r>
              <w:t xml:space="preserve">вблизи </w:t>
            </w:r>
            <w:r w:rsidRPr="00463455">
              <w:t>(</w:t>
            </w:r>
            <w:r w:rsidRPr="00100784">
              <w:rPr>
                <w:lang w:val="et-EE"/>
              </w:rPr>
              <w:t xml:space="preserve">Train </w:t>
            </w:r>
            <w:r>
              <w:t>–</w:t>
            </w:r>
            <w:r w:rsidRPr="00100784">
              <w:rPr>
                <w:lang w:val="et-EE"/>
              </w:rPr>
              <w:t xml:space="preserve"> nearby.)</w:t>
            </w:r>
          </w:p>
        </w:tc>
        <w:tc>
          <w:tcPr>
            <w:tcW w:w="1931" w:type="dxa"/>
          </w:tcPr>
          <w:p w:rsidR="007E1029" w:rsidRPr="00463455" w:rsidRDefault="007E1029" w:rsidP="00020ACB">
            <w:pPr>
              <w:jc w:val="center"/>
            </w:pPr>
            <w:r>
              <w:t>100</w:t>
            </w:r>
          </w:p>
        </w:tc>
      </w:tr>
      <w:tr w:rsidR="007E1029" w:rsidRPr="00100784" w:rsidTr="00020ACB">
        <w:trPr>
          <w:trHeight w:val="324"/>
        </w:trPr>
        <w:tc>
          <w:tcPr>
            <w:tcW w:w="2368" w:type="dxa"/>
            <w:vMerge w:val="restart"/>
            <w:shd w:val="clear" w:color="auto" w:fill="auto"/>
          </w:tcPr>
          <w:p w:rsidR="007E1029" w:rsidRPr="00100784" w:rsidRDefault="007E1029" w:rsidP="00020ACB">
            <w:pPr>
              <w:jc w:val="center"/>
              <w:rPr>
                <w:color w:val="FF0000"/>
                <w:lang w:val="en-US"/>
              </w:rPr>
            </w:pPr>
            <w:r w:rsidRPr="00100784">
              <w:rPr>
                <w:color w:val="FF0000"/>
              </w:rPr>
              <w:t>Болевой</w:t>
            </w:r>
            <w:r w:rsidRPr="00100784">
              <w:rPr>
                <w:color w:val="FF0000"/>
                <w:lang w:val="en-US"/>
              </w:rPr>
              <w:t xml:space="preserve"> </w:t>
            </w:r>
            <w:r w:rsidRPr="00100784">
              <w:rPr>
                <w:color w:val="FF0000"/>
              </w:rPr>
              <w:t>порог</w:t>
            </w:r>
          </w:p>
          <w:p w:rsidR="007E1029" w:rsidRPr="00100784" w:rsidRDefault="007E1029" w:rsidP="00020ACB">
            <w:pPr>
              <w:jc w:val="center"/>
              <w:rPr>
                <w:color w:val="FF0000"/>
                <w:lang w:val="en-US"/>
              </w:rPr>
            </w:pPr>
            <w:r w:rsidRPr="00100784">
              <w:rPr>
                <w:color w:val="FF0000"/>
                <w:lang w:val="en-US"/>
              </w:rPr>
              <w:t>(</w:t>
            </w:r>
            <w:r w:rsidRPr="00100784">
              <w:rPr>
                <w:color w:val="FF0000"/>
                <w:lang w:val="et-EE"/>
              </w:rPr>
              <w:t>Threshold of Pain</w:t>
            </w:r>
            <w:r w:rsidRPr="00100784">
              <w:rPr>
                <w:color w:val="FF0000"/>
                <w:lang w:val="en-US"/>
              </w:rPr>
              <w:t>)</w:t>
            </w:r>
          </w:p>
        </w:tc>
        <w:tc>
          <w:tcPr>
            <w:tcW w:w="5446" w:type="dxa"/>
          </w:tcPr>
          <w:p w:rsidR="007E1029" w:rsidRPr="00100784" w:rsidRDefault="007E1029" w:rsidP="00020ACB">
            <w:pPr>
              <w:jc w:val="center"/>
              <w:rPr>
                <w:lang w:val="et-EE"/>
              </w:rPr>
            </w:pPr>
            <w:r>
              <w:t>Шум на стройплощадке (</w:t>
            </w:r>
            <w:r w:rsidRPr="00100784">
              <w:rPr>
                <w:lang w:val="et-EE"/>
              </w:rPr>
              <w:t>Construction Noise)</w:t>
            </w:r>
          </w:p>
        </w:tc>
        <w:tc>
          <w:tcPr>
            <w:tcW w:w="1931" w:type="dxa"/>
          </w:tcPr>
          <w:p w:rsidR="007E1029" w:rsidRPr="00100784" w:rsidRDefault="007E1029" w:rsidP="00020ACB">
            <w:pPr>
              <w:jc w:val="center"/>
              <w:rPr>
                <w:lang w:val="et-EE"/>
              </w:rPr>
            </w:pPr>
            <w:r w:rsidRPr="00100784">
              <w:rPr>
                <w:lang w:val="et-EE"/>
              </w:rPr>
              <w:t>110</w:t>
            </w:r>
          </w:p>
        </w:tc>
      </w:tr>
      <w:tr w:rsidR="007E1029" w:rsidRPr="0002591E" w:rsidTr="00020ACB">
        <w:trPr>
          <w:trHeight w:val="324"/>
        </w:trPr>
        <w:tc>
          <w:tcPr>
            <w:tcW w:w="2368" w:type="dxa"/>
            <w:vMerge/>
            <w:shd w:val="clear" w:color="auto" w:fill="auto"/>
          </w:tcPr>
          <w:p w:rsidR="007E1029" w:rsidRPr="00100784" w:rsidRDefault="007E1029" w:rsidP="00020ACB">
            <w:pPr>
              <w:rPr>
                <w:lang w:val="en-US"/>
              </w:rPr>
            </w:pPr>
          </w:p>
        </w:tc>
        <w:tc>
          <w:tcPr>
            <w:tcW w:w="5446" w:type="dxa"/>
          </w:tcPr>
          <w:p w:rsidR="007E1029" w:rsidRPr="00100784" w:rsidRDefault="007E1029" w:rsidP="00020ACB">
            <w:pPr>
              <w:jc w:val="center"/>
              <w:rPr>
                <w:lang w:val="et-EE"/>
              </w:rPr>
            </w:pPr>
            <w:r>
              <w:t>У</w:t>
            </w:r>
            <w:r w:rsidRPr="006770DB">
              <w:t xml:space="preserve"> </w:t>
            </w:r>
            <w:r>
              <w:t>сцены,</w:t>
            </w:r>
            <w:r w:rsidRPr="006770DB">
              <w:t xml:space="preserve"> </w:t>
            </w:r>
            <w:r>
              <w:t>на</w:t>
            </w:r>
            <w:r w:rsidRPr="006770DB">
              <w:t xml:space="preserve"> </w:t>
            </w:r>
            <w:r>
              <w:t>концерте</w:t>
            </w:r>
            <w:r w:rsidRPr="00222835">
              <w:t xml:space="preserve"> </w:t>
            </w:r>
            <w:r>
              <w:t>тяжёлого метала</w:t>
            </w:r>
            <w:r w:rsidRPr="006770DB">
              <w:t xml:space="preserve"> (</w:t>
            </w:r>
            <w:r w:rsidRPr="00100784">
              <w:rPr>
                <w:lang w:val="en-US"/>
              </w:rPr>
              <w:t>Heavy</w:t>
            </w:r>
            <w:r w:rsidRPr="00100784">
              <w:rPr>
                <w:lang w:val="et-EE"/>
              </w:rPr>
              <w:t>Metal Concert)</w:t>
            </w:r>
          </w:p>
        </w:tc>
        <w:tc>
          <w:tcPr>
            <w:tcW w:w="1931" w:type="dxa"/>
          </w:tcPr>
          <w:p w:rsidR="007E1029" w:rsidRPr="00100784" w:rsidRDefault="007E1029" w:rsidP="00020ACB">
            <w:pPr>
              <w:jc w:val="center"/>
              <w:rPr>
                <w:lang w:val="et-EE"/>
              </w:rPr>
            </w:pPr>
            <w:r w:rsidRPr="00100784">
              <w:rPr>
                <w:lang w:val="et-EE"/>
              </w:rPr>
              <w:t>115-125</w:t>
            </w:r>
          </w:p>
        </w:tc>
      </w:tr>
    </w:tbl>
    <w:p w:rsidR="007E1029" w:rsidRDefault="007E1029" w:rsidP="007E1029">
      <w:pPr>
        <w:tabs>
          <w:tab w:val="left" w:pos="6480"/>
          <w:tab w:val="right" w:pos="9099"/>
        </w:tabs>
        <w:ind w:right="420"/>
        <w:jc w:val="right"/>
      </w:pPr>
      <w:r>
        <w:t xml:space="preserve"> (Кадиров Ренат 2009</w:t>
      </w:r>
      <w:r w:rsidRPr="00577258">
        <w:t>г.</w:t>
      </w:r>
      <w:r>
        <w:t>)</w:t>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5"/>
        <w:gridCol w:w="5412"/>
        <w:gridCol w:w="1984"/>
      </w:tblGrid>
      <w:tr w:rsidR="007E1029" w:rsidTr="00020ACB">
        <w:trPr>
          <w:trHeight w:val="482"/>
        </w:trPr>
        <w:tc>
          <w:tcPr>
            <w:tcW w:w="2345" w:type="dxa"/>
            <w:vMerge w:val="restart"/>
          </w:tcPr>
          <w:p w:rsidR="007E1029" w:rsidRPr="00100784" w:rsidRDefault="007E1029" w:rsidP="00020ACB">
            <w:pPr>
              <w:jc w:val="center"/>
              <w:rPr>
                <w:color w:val="FF0000"/>
                <w:lang w:val="en-US"/>
              </w:rPr>
            </w:pPr>
            <w:r w:rsidRPr="00100784">
              <w:rPr>
                <w:color w:val="FF0000"/>
              </w:rPr>
              <w:t>Болевой</w:t>
            </w:r>
            <w:r w:rsidRPr="00100784">
              <w:rPr>
                <w:color w:val="FF0000"/>
                <w:lang w:val="en-US"/>
              </w:rPr>
              <w:t xml:space="preserve"> </w:t>
            </w:r>
            <w:r w:rsidRPr="00100784">
              <w:rPr>
                <w:color w:val="FF0000"/>
              </w:rPr>
              <w:t>порог</w:t>
            </w:r>
          </w:p>
          <w:p w:rsidR="007E1029" w:rsidRPr="00100784" w:rsidRDefault="007E1029" w:rsidP="00020ACB">
            <w:pPr>
              <w:rPr>
                <w:lang w:val="en-US"/>
              </w:rPr>
            </w:pPr>
            <w:r w:rsidRPr="00100784">
              <w:rPr>
                <w:color w:val="FF0000"/>
                <w:lang w:val="en-US"/>
              </w:rPr>
              <w:t>(</w:t>
            </w:r>
            <w:r w:rsidRPr="00100784">
              <w:rPr>
                <w:color w:val="FF0000"/>
                <w:lang w:val="et-EE"/>
              </w:rPr>
              <w:t>Threshold of Pain</w:t>
            </w:r>
            <w:r w:rsidRPr="00100784">
              <w:rPr>
                <w:color w:val="FF0000"/>
                <w:lang w:val="en-US"/>
              </w:rPr>
              <w:t>)</w:t>
            </w:r>
          </w:p>
        </w:tc>
        <w:tc>
          <w:tcPr>
            <w:tcW w:w="5412" w:type="dxa"/>
          </w:tcPr>
          <w:p w:rsidR="007E1029" w:rsidRPr="0002591E" w:rsidRDefault="007E1029" w:rsidP="00020ACB">
            <w:pPr>
              <w:jc w:val="center"/>
            </w:pPr>
            <w:r>
              <w:t>Пневматическая клепальная машинка (</w:t>
            </w:r>
            <w:r w:rsidRPr="00100784">
              <w:rPr>
                <w:lang w:val="et-EE"/>
              </w:rPr>
              <w:t>Pneumatic Riveter)</w:t>
            </w:r>
          </w:p>
        </w:tc>
        <w:tc>
          <w:tcPr>
            <w:tcW w:w="1984" w:type="dxa"/>
          </w:tcPr>
          <w:p w:rsidR="007E1029" w:rsidRPr="00100784" w:rsidRDefault="007E1029" w:rsidP="00020ACB">
            <w:pPr>
              <w:jc w:val="center"/>
              <w:rPr>
                <w:lang w:val="en-US"/>
              </w:rPr>
            </w:pPr>
            <w:r w:rsidRPr="00100784">
              <w:rPr>
                <w:lang w:val="en-US"/>
              </w:rPr>
              <w:t>130</w:t>
            </w:r>
          </w:p>
        </w:tc>
      </w:tr>
      <w:tr w:rsidR="007E1029" w:rsidTr="00020ACB">
        <w:trPr>
          <w:trHeight w:val="128"/>
        </w:trPr>
        <w:tc>
          <w:tcPr>
            <w:tcW w:w="2345" w:type="dxa"/>
            <w:vMerge/>
          </w:tcPr>
          <w:p w:rsidR="007E1029" w:rsidRDefault="007E1029" w:rsidP="00020ACB"/>
        </w:tc>
        <w:tc>
          <w:tcPr>
            <w:tcW w:w="5412" w:type="dxa"/>
          </w:tcPr>
          <w:p w:rsidR="007E1029" w:rsidRPr="00100784" w:rsidRDefault="007E1029" w:rsidP="00020ACB">
            <w:pPr>
              <w:jc w:val="center"/>
              <w:rPr>
                <w:lang w:val="et-EE"/>
              </w:rPr>
            </w:pPr>
            <w:r w:rsidRPr="00100784">
              <w:rPr>
                <w:bCs/>
              </w:rPr>
              <w:t>Реактивный самолет на расстоянии 50м (</w:t>
            </w:r>
            <w:r w:rsidRPr="00100784">
              <w:rPr>
                <w:bCs/>
                <w:lang w:val="en-US"/>
              </w:rPr>
              <w:t>Jet</w:t>
            </w:r>
            <w:r w:rsidRPr="00100784">
              <w:rPr>
                <w:bCs/>
              </w:rPr>
              <w:t xml:space="preserve"> </w:t>
            </w:r>
            <w:r w:rsidRPr="00100784">
              <w:rPr>
                <w:bCs/>
                <w:lang w:val="en-US"/>
              </w:rPr>
              <w:t>Aircraft</w:t>
            </w:r>
            <w:r w:rsidRPr="00100784">
              <w:rPr>
                <w:bCs/>
              </w:rPr>
              <w:t xml:space="preserve"> – 50</w:t>
            </w:r>
            <w:r w:rsidRPr="00100784">
              <w:rPr>
                <w:bCs/>
                <w:lang w:val="en-US"/>
              </w:rPr>
              <w:t>m</w:t>
            </w:r>
            <w:r w:rsidRPr="00100784">
              <w:rPr>
                <w:bCs/>
              </w:rPr>
              <w:t>.)</w:t>
            </w:r>
          </w:p>
        </w:tc>
        <w:tc>
          <w:tcPr>
            <w:tcW w:w="1984" w:type="dxa"/>
          </w:tcPr>
          <w:p w:rsidR="007E1029" w:rsidRPr="00100784" w:rsidRDefault="007E1029" w:rsidP="00020ACB">
            <w:pPr>
              <w:jc w:val="center"/>
              <w:rPr>
                <w:lang w:val="en-US"/>
              </w:rPr>
            </w:pPr>
            <w:r w:rsidRPr="00100784">
              <w:rPr>
                <w:lang w:val="en-US"/>
              </w:rPr>
              <w:t>125-140</w:t>
            </w:r>
          </w:p>
        </w:tc>
      </w:tr>
      <w:tr w:rsidR="007E1029" w:rsidTr="00020ACB">
        <w:trPr>
          <w:trHeight w:val="128"/>
        </w:trPr>
        <w:tc>
          <w:tcPr>
            <w:tcW w:w="2345" w:type="dxa"/>
            <w:vMerge/>
          </w:tcPr>
          <w:p w:rsidR="007E1029" w:rsidRDefault="007E1029" w:rsidP="00020ACB"/>
        </w:tc>
        <w:tc>
          <w:tcPr>
            <w:tcW w:w="5412" w:type="dxa"/>
          </w:tcPr>
          <w:p w:rsidR="007E1029" w:rsidRPr="00222835" w:rsidRDefault="007E1029" w:rsidP="00020ACB">
            <w:pPr>
              <w:jc w:val="center"/>
            </w:pPr>
            <w:r>
              <w:t>Выстрел из дробовика (</w:t>
            </w:r>
            <w:r w:rsidRPr="00100784">
              <w:rPr>
                <w:lang w:val="et-EE"/>
              </w:rPr>
              <w:t>Shotgun Blast</w:t>
            </w:r>
            <w:r w:rsidRPr="00222835">
              <w:t>)</w:t>
            </w:r>
            <w:r>
              <w:t xml:space="preserve"> </w:t>
            </w:r>
          </w:p>
        </w:tc>
        <w:tc>
          <w:tcPr>
            <w:tcW w:w="1984" w:type="dxa"/>
          </w:tcPr>
          <w:p w:rsidR="007E1029" w:rsidRPr="00100784" w:rsidRDefault="007E1029" w:rsidP="00020ACB">
            <w:pPr>
              <w:jc w:val="center"/>
              <w:rPr>
                <w:lang w:val="en-US"/>
              </w:rPr>
            </w:pPr>
            <w:r w:rsidRPr="00100784">
              <w:rPr>
                <w:lang w:val="en-US"/>
              </w:rPr>
              <w:t>145</w:t>
            </w:r>
          </w:p>
        </w:tc>
      </w:tr>
      <w:tr w:rsidR="007E1029" w:rsidTr="00020ACB">
        <w:trPr>
          <w:trHeight w:val="128"/>
        </w:trPr>
        <w:tc>
          <w:tcPr>
            <w:tcW w:w="2345" w:type="dxa"/>
            <w:vMerge/>
          </w:tcPr>
          <w:p w:rsidR="007E1029" w:rsidRDefault="007E1029" w:rsidP="00020ACB"/>
        </w:tc>
        <w:tc>
          <w:tcPr>
            <w:tcW w:w="5412" w:type="dxa"/>
          </w:tcPr>
          <w:p w:rsidR="007E1029" w:rsidRPr="000A717A" w:rsidRDefault="007E1029" w:rsidP="00020ACB">
            <w:pPr>
              <w:jc w:val="center"/>
            </w:pPr>
            <w:r>
              <w:t>Космический</w:t>
            </w:r>
            <w:r w:rsidRPr="000A717A">
              <w:t xml:space="preserve"> </w:t>
            </w:r>
            <w:r>
              <w:t>шатал</w:t>
            </w:r>
            <w:r w:rsidRPr="000A717A">
              <w:t xml:space="preserve">, </w:t>
            </w:r>
            <w:r>
              <w:t>вблизи</w:t>
            </w:r>
            <w:r w:rsidRPr="000A717A">
              <w:t xml:space="preserve"> (</w:t>
            </w:r>
            <w:r w:rsidRPr="00100784">
              <w:rPr>
                <w:lang w:val="et-EE"/>
              </w:rPr>
              <w:t>Large Rocket – nearby)</w:t>
            </w:r>
          </w:p>
        </w:tc>
        <w:tc>
          <w:tcPr>
            <w:tcW w:w="1984" w:type="dxa"/>
          </w:tcPr>
          <w:p w:rsidR="007E1029" w:rsidRPr="00100784" w:rsidRDefault="007E1029" w:rsidP="00020ACB">
            <w:pPr>
              <w:jc w:val="center"/>
              <w:rPr>
                <w:lang w:val="en-US"/>
              </w:rPr>
            </w:pPr>
            <w:r w:rsidRPr="00100784">
              <w:rPr>
                <w:lang w:val="en-US"/>
              </w:rPr>
              <w:t>180-194</w:t>
            </w:r>
          </w:p>
        </w:tc>
      </w:tr>
      <w:tr w:rsidR="007E1029" w:rsidTr="00020ACB">
        <w:trPr>
          <w:trHeight w:val="266"/>
        </w:trPr>
        <w:tc>
          <w:tcPr>
            <w:tcW w:w="2345" w:type="dxa"/>
            <w:vMerge/>
          </w:tcPr>
          <w:p w:rsidR="007E1029" w:rsidRDefault="007E1029" w:rsidP="00020ACB"/>
        </w:tc>
        <w:tc>
          <w:tcPr>
            <w:tcW w:w="5412" w:type="dxa"/>
          </w:tcPr>
          <w:p w:rsidR="007E1029" w:rsidRPr="00100784" w:rsidRDefault="007E1029" w:rsidP="00020ACB">
            <w:pPr>
              <w:jc w:val="center"/>
              <w:rPr>
                <w:lang w:val="et-EE"/>
              </w:rPr>
            </w:pPr>
            <w:r>
              <w:t>Взрыв</w:t>
            </w:r>
            <w:r w:rsidRPr="00100784">
              <w:rPr>
                <w:lang w:val="en-US"/>
              </w:rPr>
              <w:t xml:space="preserve"> </w:t>
            </w:r>
            <w:r>
              <w:t>атомной</w:t>
            </w:r>
            <w:r w:rsidRPr="00100784">
              <w:rPr>
                <w:lang w:val="en-US"/>
              </w:rPr>
              <w:t xml:space="preserve"> </w:t>
            </w:r>
            <w:r>
              <w:t>бомбы</w:t>
            </w:r>
            <w:r w:rsidRPr="00100784">
              <w:rPr>
                <w:lang w:val="en-US"/>
              </w:rPr>
              <w:t xml:space="preserve"> (Explosion of a nuclear bomb)</w:t>
            </w:r>
          </w:p>
        </w:tc>
        <w:tc>
          <w:tcPr>
            <w:tcW w:w="1984" w:type="dxa"/>
          </w:tcPr>
          <w:p w:rsidR="007E1029" w:rsidRPr="00100784" w:rsidRDefault="007E1029" w:rsidP="00020ACB">
            <w:pPr>
              <w:jc w:val="center"/>
              <w:rPr>
                <w:lang w:val="en-US"/>
              </w:rPr>
            </w:pPr>
            <w:r w:rsidRPr="00100784">
              <w:rPr>
                <w:lang w:val="en-US"/>
              </w:rPr>
              <w:t>200</w:t>
            </w:r>
          </w:p>
        </w:tc>
      </w:tr>
    </w:tbl>
    <w:p w:rsidR="007E1029" w:rsidRPr="000A717A" w:rsidRDefault="007E1029" w:rsidP="007E1029">
      <w:pPr>
        <w:jc w:val="right"/>
        <w:rPr>
          <w:lang w:val="en-US"/>
        </w:rPr>
      </w:pPr>
      <w:r w:rsidRPr="000A717A">
        <w:rPr>
          <w:lang w:val="en-US"/>
        </w:rPr>
        <w:t xml:space="preserve"> (</w:t>
      </w:r>
      <w:r>
        <w:rPr>
          <w:lang w:val="et-EE"/>
        </w:rPr>
        <w:t xml:space="preserve">Vernier </w:t>
      </w:r>
      <w:r w:rsidRPr="00CF6A16">
        <w:rPr>
          <w:sz w:val="22"/>
          <w:szCs w:val="22"/>
          <w:lang w:val="et-EE"/>
        </w:rPr>
        <w:t>Sound pressure level</w:t>
      </w:r>
      <w:r w:rsidRPr="000A717A">
        <w:rPr>
          <w:sz w:val="22"/>
          <w:szCs w:val="22"/>
          <w:lang w:val="en-US"/>
        </w:rPr>
        <w:t>)</w:t>
      </w:r>
    </w:p>
    <w:p w:rsidR="007E1029" w:rsidRDefault="007E1029" w:rsidP="007E1029">
      <w:pPr>
        <w:jc w:val="right"/>
      </w:pPr>
    </w:p>
    <w:p w:rsidR="007E1029" w:rsidRDefault="007E1029" w:rsidP="007E1029">
      <w:pPr>
        <w:jc w:val="right"/>
      </w:pPr>
    </w:p>
    <w:p w:rsidR="007E1029" w:rsidRDefault="007E1029" w:rsidP="007E1029">
      <w:pPr>
        <w:jc w:val="right"/>
      </w:pPr>
    </w:p>
    <w:p w:rsidR="007E1029" w:rsidRPr="00A718F4" w:rsidRDefault="007E1029" w:rsidP="007E1029">
      <w:pPr>
        <w:jc w:val="right"/>
      </w:pPr>
    </w:p>
    <w:p w:rsidR="007E1029" w:rsidRDefault="007E1029" w:rsidP="00391C37">
      <w:pPr>
        <w:numPr>
          <w:ilvl w:val="0"/>
          <w:numId w:val="22"/>
        </w:numPr>
        <w:tabs>
          <w:tab w:val="clear" w:pos="720"/>
          <w:tab w:val="num" w:pos="0"/>
        </w:tabs>
        <w:ind w:left="0"/>
      </w:pPr>
      <w:r>
        <w:t>Приложение 2.</w:t>
      </w:r>
    </w:p>
    <w:p w:rsidR="007E1029" w:rsidRPr="001D2BC3" w:rsidRDefault="007E1029" w:rsidP="007E1029">
      <w:pPr>
        <w:ind w:left="-360"/>
        <w:jc w:val="center"/>
      </w:pPr>
      <w:r>
        <w:t>Таблица. Данные слухового теста учеников</w:t>
      </w:r>
    </w:p>
    <w:tbl>
      <w:tblPr>
        <w:tblpPr w:leftFromText="180" w:rightFromText="180" w:vertAnchor="text" w:horzAnchor="page" w:tblpXSpec="center" w:tblpY="27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5"/>
        <w:gridCol w:w="1955"/>
        <w:gridCol w:w="1955"/>
        <w:gridCol w:w="1955"/>
        <w:gridCol w:w="1956"/>
      </w:tblGrid>
      <w:tr w:rsidR="007E1029" w:rsidRPr="00100784" w:rsidTr="00020ACB">
        <w:trPr>
          <w:trHeight w:val="255"/>
        </w:trPr>
        <w:tc>
          <w:tcPr>
            <w:tcW w:w="1955" w:type="dxa"/>
            <w:shd w:val="clear" w:color="auto" w:fill="auto"/>
          </w:tcPr>
          <w:p w:rsidR="007E1029" w:rsidRPr="00100784" w:rsidRDefault="007E1029" w:rsidP="00020ACB">
            <w:pPr>
              <w:spacing w:before="100" w:beforeAutospacing="1" w:after="100" w:afterAutospacing="1"/>
              <w:rPr>
                <w:rFonts w:cs="Arial"/>
                <w:b/>
              </w:rPr>
            </w:pPr>
            <w:r w:rsidRPr="00100784">
              <w:rPr>
                <w:rFonts w:cs="Arial"/>
                <w:b/>
              </w:rPr>
              <w:t>Класс</w:t>
            </w:r>
          </w:p>
        </w:tc>
        <w:tc>
          <w:tcPr>
            <w:tcW w:w="1955" w:type="dxa"/>
          </w:tcPr>
          <w:p w:rsidR="007E1029" w:rsidRPr="00100784" w:rsidRDefault="007E1029" w:rsidP="00020ACB">
            <w:pPr>
              <w:spacing w:before="100" w:beforeAutospacing="1" w:after="100" w:afterAutospacing="1"/>
              <w:rPr>
                <w:rFonts w:cs="Arial"/>
                <w:b/>
              </w:rPr>
            </w:pPr>
            <w:r w:rsidRPr="00100784">
              <w:rPr>
                <w:rFonts w:cs="Arial"/>
                <w:b/>
              </w:rPr>
              <w:t>Пол</w:t>
            </w:r>
          </w:p>
        </w:tc>
        <w:tc>
          <w:tcPr>
            <w:tcW w:w="1955" w:type="dxa"/>
          </w:tcPr>
          <w:p w:rsidR="007E1029" w:rsidRPr="00100784" w:rsidRDefault="007E1029" w:rsidP="00020ACB">
            <w:pPr>
              <w:spacing w:before="100" w:beforeAutospacing="1" w:after="100" w:afterAutospacing="1"/>
              <w:rPr>
                <w:rFonts w:cs="Arial"/>
                <w:b/>
              </w:rPr>
            </w:pPr>
            <w:r w:rsidRPr="00100784">
              <w:rPr>
                <w:rFonts w:cs="Arial"/>
                <w:b/>
              </w:rPr>
              <w:t>Количество учеников</w:t>
            </w:r>
          </w:p>
        </w:tc>
        <w:tc>
          <w:tcPr>
            <w:tcW w:w="1955" w:type="dxa"/>
          </w:tcPr>
          <w:p w:rsidR="007E1029" w:rsidRPr="00100784" w:rsidRDefault="007E1029" w:rsidP="00020ACB">
            <w:pPr>
              <w:spacing w:before="100" w:beforeAutospacing="1" w:after="100" w:afterAutospacing="1"/>
              <w:rPr>
                <w:rFonts w:cs="Arial"/>
                <w:b/>
              </w:rPr>
            </w:pPr>
            <w:r w:rsidRPr="00100784">
              <w:rPr>
                <w:rFonts w:cs="Arial"/>
                <w:b/>
              </w:rPr>
              <w:t>Количество учеников с пониженным слухом</w:t>
            </w:r>
          </w:p>
        </w:tc>
        <w:tc>
          <w:tcPr>
            <w:tcW w:w="1956" w:type="dxa"/>
          </w:tcPr>
          <w:p w:rsidR="007E1029" w:rsidRPr="00100784" w:rsidRDefault="007E1029" w:rsidP="00020ACB">
            <w:pPr>
              <w:spacing w:before="100" w:beforeAutospacing="1" w:after="100" w:afterAutospacing="1"/>
              <w:rPr>
                <w:rFonts w:cs="Arial"/>
                <w:b/>
              </w:rPr>
            </w:pPr>
            <w:r w:rsidRPr="00100784">
              <w:rPr>
                <w:rFonts w:cs="Arial"/>
                <w:b/>
              </w:rPr>
              <w:t>Процент пониженного слуха от общего количества</w:t>
            </w:r>
          </w:p>
        </w:tc>
      </w:tr>
      <w:tr w:rsidR="007E1029" w:rsidRPr="00100784" w:rsidTr="00020ACB">
        <w:trPr>
          <w:trHeight w:val="255"/>
        </w:trPr>
        <w:tc>
          <w:tcPr>
            <w:tcW w:w="1955" w:type="dxa"/>
            <w:vMerge w:val="restart"/>
          </w:tcPr>
          <w:p w:rsidR="007E1029" w:rsidRPr="00100784" w:rsidRDefault="007E1029" w:rsidP="00020ACB">
            <w:pPr>
              <w:spacing w:before="100" w:beforeAutospacing="1" w:after="100" w:afterAutospacing="1"/>
              <w:rPr>
                <w:rFonts w:cs="Arial"/>
                <w:b/>
              </w:rPr>
            </w:pPr>
            <w:r w:rsidRPr="00100784">
              <w:rPr>
                <w:rFonts w:cs="Arial"/>
                <w:b/>
              </w:rPr>
              <w:t>1 класс</w:t>
            </w:r>
          </w:p>
        </w:tc>
        <w:tc>
          <w:tcPr>
            <w:tcW w:w="1955" w:type="dxa"/>
          </w:tcPr>
          <w:p w:rsidR="007E1029" w:rsidRPr="00100784" w:rsidRDefault="007E1029" w:rsidP="00020ACB">
            <w:pPr>
              <w:spacing w:before="100" w:beforeAutospacing="1" w:after="100" w:afterAutospacing="1"/>
              <w:rPr>
                <w:rFonts w:cs="Arial"/>
                <w:i/>
              </w:rPr>
            </w:pPr>
            <w:r w:rsidRPr="00100784">
              <w:rPr>
                <w:rFonts w:cs="Arial"/>
                <w:i/>
              </w:rPr>
              <w:t>М.</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 xml:space="preserve">4 </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 xml:space="preserve">0 </w:t>
            </w:r>
          </w:p>
        </w:tc>
        <w:tc>
          <w:tcPr>
            <w:tcW w:w="1956" w:type="dxa"/>
          </w:tcPr>
          <w:p w:rsidR="007E1029" w:rsidRPr="00100784" w:rsidRDefault="007E1029" w:rsidP="00020ACB">
            <w:pPr>
              <w:spacing w:before="100" w:beforeAutospacing="1" w:after="100" w:afterAutospacing="1"/>
              <w:jc w:val="center"/>
              <w:rPr>
                <w:rFonts w:cs="Arial"/>
                <w:b/>
                <w:color w:val="000000"/>
              </w:rPr>
            </w:pPr>
            <w:r w:rsidRPr="00100784">
              <w:rPr>
                <w:rFonts w:cs="Arial"/>
                <w:b/>
                <w:color w:val="000000"/>
              </w:rPr>
              <w:t xml:space="preserve">0% </w:t>
            </w:r>
          </w:p>
        </w:tc>
      </w:tr>
      <w:tr w:rsidR="007E1029" w:rsidRPr="00100784" w:rsidTr="00020ACB">
        <w:trPr>
          <w:trHeight w:val="270"/>
        </w:trPr>
        <w:tc>
          <w:tcPr>
            <w:tcW w:w="1955" w:type="dxa"/>
            <w:vMerge/>
          </w:tcPr>
          <w:p w:rsidR="007E1029" w:rsidRPr="00100784" w:rsidRDefault="007E1029" w:rsidP="00020ACB">
            <w:pPr>
              <w:spacing w:before="100" w:beforeAutospacing="1" w:after="100" w:afterAutospacing="1"/>
              <w:rPr>
                <w:rFonts w:cs="Arial"/>
                <w:b/>
                <w:lang w:val="en-US"/>
              </w:rPr>
            </w:pPr>
          </w:p>
        </w:tc>
        <w:tc>
          <w:tcPr>
            <w:tcW w:w="1955" w:type="dxa"/>
          </w:tcPr>
          <w:p w:rsidR="007E1029" w:rsidRPr="00100784" w:rsidRDefault="007E1029" w:rsidP="00020ACB">
            <w:pPr>
              <w:spacing w:before="100" w:beforeAutospacing="1" w:after="100" w:afterAutospacing="1"/>
              <w:rPr>
                <w:rFonts w:cs="Arial"/>
                <w:i/>
              </w:rPr>
            </w:pPr>
            <w:r w:rsidRPr="00100784">
              <w:rPr>
                <w:rFonts w:cs="Arial"/>
                <w:i/>
              </w:rPr>
              <w:t>Ж.</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 xml:space="preserve"> 10</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 xml:space="preserve"> 1</w:t>
            </w:r>
          </w:p>
        </w:tc>
        <w:tc>
          <w:tcPr>
            <w:tcW w:w="1956" w:type="dxa"/>
          </w:tcPr>
          <w:p w:rsidR="007E1029" w:rsidRPr="00100784" w:rsidRDefault="007E1029" w:rsidP="00020ACB">
            <w:pPr>
              <w:spacing w:before="100" w:beforeAutospacing="1" w:after="100" w:afterAutospacing="1"/>
              <w:jc w:val="center"/>
              <w:rPr>
                <w:rFonts w:cs="Arial"/>
                <w:b/>
                <w:color w:val="000000"/>
              </w:rPr>
            </w:pPr>
            <w:r w:rsidRPr="00100784">
              <w:rPr>
                <w:rFonts w:cs="Arial"/>
                <w:b/>
                <w:color w:val="000000"/>
              </w:rPr>
              <w:t xml:space="preserve">10% </w:t>
            </w:r>
          </w:p>
        </w:tc>
      </w:tr>
      <w:tr w:rsidR="007E1029" w:rsidRPr="00100784" w:rsidTr="00020ACB">
        <w:trPr>
          <w:trHeight w:val="255"/>
        </w:trPr>
        <w:tc>
          <w:tcPr>
            <w:tcW w:w="1955" w:type="dxa"/>
            <w:vMerge w:val="restart"/>
          </w:tcPr>
          <w:p w:rsidR="007E1029" w:rsidRPr="00100784" w:rsidRDefault="007E1029" w:rsidP="00020ACB">
            <w:pPr>
              <w:spacing w:before="100" w:beforeAutospacing="1" w:after="100" w:afterAutospacing="1"/>
              <w:rPr>
                <w:rFonts w:cs="Arial"/>
                <w:b/>
              </w:rPr>
            </w:pPr>
            <w:r w:rsidRPr="00100784">
              <w:rPr>
                <w:rFonts w:cs="Arial"/>
                <w:b/>
              </w:rPr>
              <w:t>4 класс</w:t>
            </w:r>
          </w:p>
        </w:tc>
        <w:tc>
          <w:tcPr>
            <w:tcW w:w="1955" w:type="dxa"/>
          </w:tcPr>
          <w:p w:rsidR="007E1029" w:rsidRPr="00100784" w:rsidRDefault="007E1029" w:rsidP="00020ACB">
            <w:pPr>
              <w:spacing w:before="100" w:beforeAutospacing="1" w:after="100" w:afterAutospacing="1"/>
              <w:rPr>
                <w:rFonts w:cs="Arial"/>
                <w:i/>
              </w:rPr>
            </w:pPr>
            <w:r w:rsidRPr="00100784">
              <w:rPr>
                <w:rFonts w:cs="Arial"/>
                <w:i/>
              </w:rPr>
              <w:t>М.</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6</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0</w:t>
            </w:r>
          </w:p>
        </w:tc>
        <w:tc>
          <w:tcPr>
            <w:tcW w:w="1956" w:type="dxa"/>
          </w:tcPr>
          <w:p w:rsidR="007E1029" w:rsidRPr="00100784" w:rsidRDefault="007E1029" w:rsidP="00020ACB">
            <w:pPr>
              <w:spacing w:before="100" w:beforeAutospacing="1" w:after="100" w:afterAutospacing="1"/>
              <w:jc w:val="center"/>
              <w:rPr>
                <w:rFonts w:cs="Arial"/>
                <w:b/>
                <w:color w:val="000000"/>
              </w:rPr>
            </w:pPr>
            <w:r w:rsidRPr="00100784">
              <w:rPr>
                <w:rFonts w:cs="Arial"/>
                <w:b/>
                <w:color w:val="000000"/>
              </w:rPr>
              <w:t>0 %</w:t>
            </w:r>
          </w:p>
        </w:tc>
      </w:tr>
      <w:tr w:rsidR="007E1029" w:rsidRPr="00100784" w:rsidTr="00020ACB">
        <w:trPr>
          <w:trHeight w:val="270"/>
        </w:trPr>
        <w:tc>
          <w:tcPr>
            <w:tcW w:w="1955" w:type="dxa"/>
            <w:vMerge/>
          </w:tcPr>
          <w:p w:rsidR="007E1029" w:rsidRPr="00100784" w:rsidRDefault="007E1029" w:rsidP="00020ACB">
            <w:pPr>
              <w:spacing w:before="100" w:beforeAutospacing="1" w:after="100" w:afterAutospacing="1"/>
              <w:rPr>
                <w:rFonts w:cs="Arial"/>
                <w:b/>
                <w:lang w:val="en-US"/>
              </w:rPr>
            </w:pPr>
          </w:p>
        </w:tc>
        <w:tc>
          <w:tcPr>
            <w:tcW w:w="1955" w:type="dxa"/>
          </w:tcPr>
          <w:p w:rsidR="007E1029" w:rsidRPr="00100784" w:rsidRDefault="007E1029" w:rsidP="00020ACB">
            <w:pPr>
              <w:spacing w:before="100" w:beforeAutospacing="1" w:after="100" w:afterAutospacing="1"/>
              <w:rPr>
                <w:rFonts w:cs="Arial"/>
                <w:i/>
              </w:rPr>
            </w:pPr>
            <w:r w:rsidRPr="00100784">
              <w:rPr>
                <w:rFonts w:cs="Arial"/>
                <w:i/>
              </w:rPr>
              <w:t>Ж.</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13</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1</w:t>
            </w:r>
          </w:p>
        </w:tc>
        <w:tc>
          <w:tcPr>
            <w:tcW w:w="1956" w:type="dxa"/>
          </w:tcPr>
          <w:p w:rsidR="007E1029" w:rsidRPr="00100784" w:rsidRDefault="007E1029" w:rsidP="00020ACB">
            <w:pPr>
              <w:spacing w:before="100" w:beforeAutospacing="1" w:after="100" w:afterAutospacing="1"/>
              <w:jc w:val="center"/>
              <w:rPr>
                <w:rFonts w:cs="Arial"/>
                <w:b/>
                <w:color w:val="000000"/>
              </w:rPr>
            </w:pPr>
            <w:r w:rsidRPr="00100784">
              <w:rPr>
                <w:rFonts w:cs="Arial"/>
                <w:b/>
                <w:color w:val="000000"/>
              </w:rPr>
              <w:t>7.69 %</w:t>
            </w:r>
          </w:p>
        </w:tc>
      </w:tr>
      <w:tr w:rsidR="007E1029" w:rsidRPr="00100784" w:rsidTr="00020ACB">
        <w:trPr>
          <w:trHeight w:val="270"/>
        </w:trPr>
        <w:tc>
          <w:tcPr>
            <w:tcW w:w="1955" w:type="dxa"/>
            <w:vMerge w:val="restart"/>
          </w:tcPr>
          <w:p w:rsidR="007E1029" w:rsidRPr="00100784" w:rsidRDefault="007E1029" w:rsidP="00020ACB">
            <w:pPr>
              <w:spacing w:before="100" w:beforeAutospacing="1" w:after="100" w:afterAutospacing="1"/>
              <w:rPr>
                <w:rFonts w:cs="Arial"/>
                <w:b/>
              </w:rPr>
            </w:pPr>
            <w:r w:rsidRPr="00100784">
              <w:rPr>
                <w:rFonts w:cs="Arial"/>
                <w:b/>
              </w:rPr>
              <w:t>5 класс</w:t>
            </w:r>
          </w:p>
        </w:tc>
        <w:tc>
          <w:tcPr>
            <w:tcW w:w="1955" w:type="dxa"/>
          </w:tcPr>
          <w:p w:rsidR="007E1029" w:rsidRPr="00100784" w:rsidRDefault="007E1029" w:rsidP="00020ACB">
            <w:pPr>
              <w:spacing w:before="100" w:beforeAutospacing="1" w:after="100" w:afterAutospacing="1"/>
              <w:rPr>
                <w:rFonts w:cs="Arial"/>
                <w:i/>
              </w:rPr>
            </w:pPr>
            <w:r w:rsidRPr="00100784">
              <w:rPr>
                <w:rFonts w:cs="Arial"/>
                <w:i/>
              </w:rPr>
              <w:t>М.</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7</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1</w:t>
            </w:r>
          </w:p>
        </w:tc>
        <w:tc>
          <w:tcPr>
            <w:tcW w:w="1956" w:type="dxa"/>
          </w:tcPr>
          <w:p w:rsidR="007E1029" w:rsidRPr="00100784" w:rsidRDefault="007E1029" w:rsidP="00020ACB">
            <w:pPr>
              <w:spacing w:before="100" w:beforeAutospacing="1" w:after="100" w:afterAutospacing="1"/>
              <w:jc w:val="center"/>
              <w:rPr>
                <w:rFonts w:cs="Arial"/>
                <w:b/>
                <w:color w:val="000000"/>
              </w:rPr>
            </w:pPr>
            <w:r w:rsidRPr="00100784">
              <w:rPr>
                <w:rFonts w:cs="Arial"/>
                <w:b/>
                <w:color w:val="000000"/>
              </w:rPr>
              <w:t>14.28 %</w:t>
            </w:r>
          </w:p>
        </w:tc>
      </w:tr>
      <w:tr w:rsidR="007E1029" w:rsidRPr="00100784" w:rsidTr="00020ACB">
        <w:trPr>
          <w:trHeight w:val="270"/>
        </w:trPr>
        <w:tc>
          <w:tcPr>
            <w:tcW w:w="1955" w:type="dxa"/>
            <w:vMerge/>
          </w:tcPr>
          <w:p w:rsidR="007E1029" w:rsidRPr="00100784" w:rsidRDefault="007E1029" w:rsidP="00020ACB">
            <w:pPr>
              <w:spacing w:before="100" w:beforeAutospacing="1" w:after="100" w:afterAutospacing="1"/>
              <w:rPr>
                <w:rFonts w:cs="Arial"/>
                <w:b/>
                <w:lang w:val="en-US"/>
              </w:rPr>
            </w:pPr>
          </w:p>
        </w:tc>
        <w:tc>
          <w:tcPr>
            <w:tcW w:w="1955" w:type="dxa"/>
          </w:tcPr>
          <w:p w:rsidR="007E1029" w:rsidRPr="00100784" w:rsidRDefault="007E1029" w:rsidP="00020ACB">
            <w:pPr>
              <w:spacing w:before="100" w:beforeAutospacing="1" w:after="100" w:afterAutospacing="1"/>
              <w:rPr>
                <w:rFonts w:cs="Arial"/>
                <w:i/>
              </w:rPr>
            </w:pPr>
            <w:r w:rsidRPr="00100784">
              <w:rPr>
                <w:rFonts w:cs="Arial"/>
                <w:i/>
              </w:rPr>
              <w:t>Ж.</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9</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0</w:t>
            </w:r>
          </w:p>
        </w:tc>
        <w:tc>
          <w:tcPr>
            <w:tcW w:w="1956" w:type="dxa"/>
          </w:tcPr>
          <w:p w:rsidR="007E1029" w:rsidRPr="00100784" w:rsidRDefault="007E1029" w:rsidP="00020ACB">
            <w:pPr>
              <w:spacing w:before="100" w:beforeAutospacing="1" w:after="100" w:afterAutospacing="1"/>
              <w:jc w:val="center"/>
              <w:rPr>
                <w:rFonts w:cs="Arial"/>
                <w:b/>
                <w:color w:val="000000"/>
              </w:rPr>
            </w:pPr>
            <w:r w:rsidRPr="00100784">
              <w:rPr>
                <w:rFonts w:cs="Arial"/>
                <w:b/>
                <w:color w:val="000000"/>
              </w:rPr>
              <w:t>0 %</w:t>
            </w:r>
          </w:p>
        </w:tc>
      </w:tr>
      <w:tr w:rsidR="007E1029" w:rsidRPr="00100784" w:rsidTr="00020ACB">
        <w:trPr>
          <w:trHeight w:val="270"/>
        </w:trPr>
        <w:tc>
          <w:tcPr>
            <w:tcW w:w="1955" w:type="dxa"/>
            <w:vMerge w:val="restart"/>
          </w:tcPr>
          <w:p w:rsidR="007E1029" w:rsidRPr="00100784" w:rsidRDefault="007E1029" w:rsidP="00020ACB">
            <w:pPr>
              <w:spacing w:before="100" w:beforeAutospacing="1" w:after="100" w:afterAutospacing="1"/>
              <w:rPr>
                <w:rFonts w:cs="Arial"/>
                <w:b/>
              </w:rPr>
            </w:pPr>
            <w:r w:rsidRPr="00100784">
              <w:rPr>
                <w:rFonts w:cs="Arial"/>
                <w:b/>
              </w:rPr>
              <w:t>7 класс</w:t>
            </w:r>
          </w:p>
        </w:tc>
        <w:tc>
          <w:tcPr>
            <w:tcW w:w="1955" w:type="dxa"/>
          </w:tcPr>
          <w:p w:rsidR="007E1029" w:rsidRPr="00100784" w:rsidRDefault="007E1029" w:rsidP="00020ACB">
            <w:pPr>
              <w:spacing w:before="100" w:beforeAutospacing="1" w:after="100" w:afterAutospacing="1"/>
              <w:rPr>
                <w:rFonts w:cs="Arial"/>
                <w:i/>
              </w:rPr>
            </w:pPr>
            <w:r w:rsidRPr="00100784">
              <w:rPr>
                <w:rFonts w:cs="Arial"/>
                <w:i/>
              </w:rPr>
              <w:t>М.</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16</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4</w:t>
            </w:r>
          </w:p>
        </w:tc>
        <w:tc>
          <w:tcPr>
            <w:tcW w:w="1956" w:type="dxa"/>
          </w:tcPr>
          <w:p w:rsidR="007E1029" w:rsidRPr="00100784" w:rsidRDefault="007E1029" w:rsidP="00020ACB">
            <w:pPr>
              <w:spacing w:before="100" w:beforeAutospacing="1" w:after="100" w:afterAutospacing="1"/>
              <w:jc w:val="center"/>
              <w:rPr>
                <w:rFonts w:cs="Arial"/>
                <w:b/>
                <w:color w:val="000000"/>
              </w:rPr>
            </w:pPr>
            <w:r w:rsidRPr="00100784">
              <w:rPr>
                <w:rFonts w:cs="Arial"/>
                <w:b/>
                <w:color w:val="000000"/>
              </w:rPr>
              <w:t>25 %</w:t>
            </w:r>
          </w:p>
        </w:tc>
      </w:tr>
      <w:tr w:rsidR="007E1029" w:rsidRPr="00100784" w:rsidTr="00020ACB">
        <w:trPr>
          <w:trHeight w:val="270"/>
        </w:trPr>
        <w:tc>
          <w:tcPr>
            <w:tcW w:w="1955" w:type="dxa"/>
            <w:vMerge/>
          </w:tcPr>
          <w:p w:rsidR="007E1029" w:rsidRPr="00100784" w:rsidRDefault="007E1029" w:rsidP="00020ACB">
            <w:pPr>
              <w:spacing w:before="100" w:beforeAutospacing="1" w:after="100" w:afterAutospacing="1"/>
              <w:rPr>
                <w:rFonts w:cs="Arial"/>
                <w:lang w:val="en-US"/>
              </w:rPr>
            </w:pPr>
          </w:p>
        </w:tc>
        <w:tc>
          <w:tcPr>
            <w:tcW w:w="1955" w:type="dxa"/>
          </w:tcPr>
          <w:p w:rsidR="007E1029" w:rsidRPr="00100784" w:rsidRDefault="007E1029" w:rsidP="00020ACB">
            <w:pPr>
              <w:spacing w:before="100" w:beforeAutospacing="1" w:after="100" w:afterAutospacing="1"/>
              <w:rPr>
                <w:rFonts w:cs="Arial"/>
                <w:i/>
              </w:rPr>
            </w:pPr>
            <w:r w:rsidRPr="00100784">
              <w:rPr>
                <w:rFonts w:cs="Arial"/>
                <w:i/>
              </w:rPr>
              <w:t>Ж.</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9</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3</w:t>
            </w:r>
          </w:p>
        </w:tc>
        <w:tc>
          <w:tcPr>
            <w:tcW w:w="1956" w:type="dxa"/>
          </w:tcPr>
          <w:p w:rsidR="007E1029" w:rsidRPr="00100784" w:rsidRDefault="007E1029" w:rsidP="00020ACB">
            <w:pPr>
              <w:spacing w:before="100" w:beforeAutospacing="1" w:after="100" w:afterAutospacing="1"/>
              <w:jc w:val="center"/>
              <w:rPr>
                <w:rFonts w:cs="Arial"/>
                <w:b/>
                <w:color w:val="000000"/>
              </w:rPr>
            </w:pPr>
            <w:r w:rsidRPr="00100784">
              <w:rPr>
                <w:rFonts w:cs="Arial"/>
                <w:b/>
                <w:color w:val="000000"/>
              </w:rPr>
              <w:t>33.3 %</w:t>
            </w:r>
          </w:p>
        </w:tc>
      </w:tr>
      <w:tr w:rsidR="007E1029" w:rsidRPr="00100784" w:rsidTr="00020ACB">
        <w:trPr>
          <w:trHeight w:val="270"/>
        </w:trPr>
        <w:tc>
          <w:tcPr>
            <w:tcW w:w="1955" w:type="dxa"/>
            <w:vMerge w:val="restart"/>
          </w:tcPr>
          <w:p w:rsidR="007E1029" w:rsidRPr="00100784" w:rsidRDefault="007E1029" w:rsidP="00020ACB">
            <w:pPr>
              <w:spacing w:before="100" w:beforeAutospacing="1" w:after="100" w:afterAutospacing="1"/>
              <w:rPr>
                <w:rFonts w:cs="Arial"/>
                <w:b/>
              </w:rPr>
            </w:pPr>
            <w:r w:rsidRPr="00100784">
              <w:rPr>
                <w:rFonts w:cs="Arial"/>
                <w:b/>
              </w:rPr>
              <w:t xml:space="preserve">8 класс </w:t>
            </w:r>
          </w:p>
        </w:tc>
        <w:tc>
          <w:tcPr>
            <w:tcW w:w="1955" w:type="dxa"/>
          </w:tcPr>
          <w:p w:rsidR="007E1029" w:rsidRPr="00100784" w:rsidRDefault="007E1029" w:rsidP="00020ACB">
            <w:pPr>
              <w:spacing w:before="100" w:beforeAutospacing="1" w:after="100" w:afterAutospacing="1"/>
              <w:rPr>
                <w:rFonts w:cs="Arial"/>
                <w:i/>
              </w:rPr>
            </w:pPr>
            <w:r w:rsidRPr="00100784">
              <w:rPr>
                <w:rFonts w:cs="Arial"/>
                <w:i/>
              </w:rPr>
              <w:t>М.</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9</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3</w:t>
            </w:r>
          </w:p>
        </w:tc>
        <w:tc>
          <w:tcPr>
            <w:tcW w:w="1956" w:type="dxa"/>
          </w:tcPr>
          <w:p w:rsidR="007E1029" w:rsidRPr="00100784" w:rsidRDefault="007E1029" w:rsidP="00020ACB">
            <w:pPr>
              <w:spacing w:before="100" w:beforeAutospacing="1" w:after="100" w:afterAutospacing="1"/>
              <w:jc w:val="center"/>
              <w:rPr>
                <w:rFonts w:cs="Arial"/>
                <w:b/>
              </w:rPr>
            </w:pPr>
            <w:r w:rsidRPr="00100784">
              <w:rPr>
                <w:rFonts w:cs="Arial"/>
                <w:b/>
              </w:rPr>
              <w:t>33.3%</w:t>
            </w:r>
          </w:p>
        </w:tc>
      </w:tr>
      <w:tr w:rsidR="007E1029" w:rsidRPr="00100784" w:rsidTr="00020ACB">
        <w:trPr>
          <w:trHeight w:val="270"/>
        </w:trPr>
        <w:tc>
          <w:tcPr>
            <w:tcW w:w="1955" w:type="dxa"/>
            <w:vMerge/>
          </w:tcPr>
          <w:p w:rsidR="007E1029" w:rsidRPr="00100784" w:rsidRDefault="007E1029" w:rsidP="00020ACB">
            <w:pPr>
              <w:spacing w:before="100" w:beforeAutospacing="1" w:after="100" w:afterAutospacing="1"/>
              <w:rPr>
                <w:rFonts w:cs="Arial"/>
                <w:lang w:val="en-US"/>
              </w:rPr>
            </w:pPr>
          </w:p>
        </w:tc>
        <w:tc>
          <w:tcPr>
            <w:tcW w:w="1955" w:type="dxa"/>
          </w:tcPr>
          <w:p w:rsidR="007E1029" w:rsidRPr="00100784" w:rsidRDefault="007E1029" w:rsidP="00020ACB">
            <w:pPr>
              <w:spacing w:before="100" w:beforeAutospacing="1" w:after="100" w:afterAutospacing="1"/>
              <w:rPr>
                <w:rFonts w:cs="Arial"/>
                <w:i/>
              </w:rPr>
            </w:pPr>
            <w:r w:rsidRPr="00100784">
              <w:rPr>
                <w:rFonts w:cs="Arial"/>
                <w:i/>
              </w:rPr>
              <w:t>Ж.</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7</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2</w:t>
            </w:r>
          </w:p>
        </w:tc>
        <w:tc>
          <w:tcPr>
            <w:tcW w:w="1956" w:type="dxa"/>
          </w:tcPr>
          <w:p w:rsidR="007E1029" w:rsidRPr="00100784" w:rsidRDefault="007E1029" w:rsidP="00020ACB">
            <w:pPr>
              <w:spacing w:before="100" w:beforeAutospacing="1" w:after="100" w:afterAutospacing="1"/>
              <w:jc w:val="center"/>
              <w:rPr>
                <w:rFonts w:cs="Arial"/>
                <w:b/>
              </w:rPr>
            </w:pPr>
            <w:r w:rsidRPr="00100784">
              <w:rPr>
                <w:rFonts w:cs="Arial"/>
                <w:b/>
              </w:rPr>
              <w:t>28.5%</w:t>
            </w:r>
          </w:p>
        </w:tc>
      </w:tr>
      <w:tr w:rsidR="007E1029" w:rsidRPr="00100784" w:rsidTr="00020ACB">
        <w:trPr>
          <w:trHeight w:val="127"/>
        </w:trPr>
        <w:tc>
          <w:tcPr>
            <w:tcW w:w="1955" w:type="dxa"/>
            <w:vMerge w:val="restart"/>
          </w:tcPr>
          <w:p w:rsidR="007E1029" w:rsidRPr="00100784" w:rsidRDefault="007E1029" w:rsidP="00020ACB">
            <w:pPr>
              <w:spacing w:before="100" w:beforeAutospacing="1" w:after="100" w:afterAutospacing="1"/>
              <w:rPr>
                <w:rFonts w:cs="Arial"/>
                <w:b/>
              </w:rPr>
            </w:pPr>
            <w:r w:rsidRPr="00100784">
              <w:rPr>
                <w:rFonts w:cs="Arial"/>
                <w:b/>
              </w:rPr>
              <w:t xml:space="preserve"> 8 класс</w:t>
            </w:r>
          </w:p>
        </w:tc>
        <w:tc>
          <w:tcPr>
            <w:tcW w:w="1955" w:type="dxa"/>
          </w:tcPr>
          <w:p w:rsidR="007E1029" w:rsidRPr="00100784" w:rsidRDefault="007E1029" w:rsidP="00020ACB">
            <w:pPr>
              <w:spacing w:before="100" w:beforeAutospacing="1" w:after="100" w:afterAutospacing="1"/>
              <w:rPr>
                <w:rFonts w:cs="Arial"/>
                <w:i/>
              </w:rPr>
            </w:pPr>
            <w:r w:rsidRPr="00100784">
              <w:rPr>
                <w:rFonts w:cs="Arial"/>
                <w:i/>
              </w:rPr>
              <w:t>М.</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14</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6</w:t>
            </w:r>
          </w:p>
        </w:tc>
        <w:tc>
          <w:tcPr>
            <w:tcW w:w="1956" w:type="dxa"/>
          </w:tcPr>
          <w:p w:rsidR="007E1029" w:rsidRPr="00100784" w:rsidRDefault="007E1029" w:rsidP="00020ACB">
            <w:pPr>
              <w:spacing w:before="100" w:beforeAutospacing="1" w:after="100" w:afterAutospacing="1"/>
              <w:jc w:val="center"/>
              <w:rPr>
                <w:rFonts w:cs="Arial"/>
                <w:b/>
                <w:i/>
                <w:color w:val="FF6600"/>
              </w:rPr>
            </w:pPr>
            <w:r w:rsidRPr="00100784">
              <w:rPr>
                <w:rFonts w:cs="Arial"/>
                <w:b/>
                <w:i/>
                <w:color w:val="FF6600"/>
              </w:rPr>
              <w:t>42.8%</w:t>
            </w:r>
          </w:p>
        </w:tc>
      </w:tr>
      <w:tr w:rsidR="007E1029" w:rsidRPr="00100784" w:rsidTr="00020ACB">
        <w:trPr>
          <w:trHeight w:val="270"/>
        </w:trPr>
        <w:tc>
          <w:tcPr>
            <w:tcW w:w="1955" w:type="dxa"/>
            <w:vMerge/>
          </w:tcPr>
          <w:p w:rsidR="007E1029" w:rsidRPr="00100784" w:rsidRDefault="007E1029" w:rsidP="00020ACB">
            <w:pPr>
              <w:spacing w:before="100" w:beforeAutospacing="1" w:after="100" w:afterAutospacing="1"/>
              <w:rPr>
                <w:rFonts w:cs="Arial"/>
              </w:rPr>
            </w:pPr>
          </w:p>
        </w:tc>
        <w:tc>
          <w:tcPr>
            <w:tcW w:w="1955" w:type="dxa"/>
          </w:tcPr>
          <w:p w:rsidR="007E1029" w:rsidRPr="00100784" w:rsidRDefault="007E1029" w:rsidP="00020ACB">
            <w:pPr>
              <w:spacing w:before="100" w:beforeAutospacing="1" w:after="100" w:afterAutospacing="1"/>
              <w:rPr>
                <w:rFonts w:cs="Arial"/>
                <w:i/>
              </w:rPr>
            </w:pPr>
            <w:r w:rsidRPr="00100784">
              <w:rPr>
                <w:rFonts w:cs="Arial"/>
                <w:i/>
              </w:rPr>
              <w:t>Ж.</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7</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4</w:t>
            </w:r>
          </w:p>
        </w:tc>
        <w:tc>
          <w:tcPr>
            <w:tcW w:w="1956" w:type="dxa"/>
          </w:tcPr>
          <w:p w:rsidR="007E1029" w:rsidRPr="00100784" w:rsidRDefault="007E1029" w:rsidP="00020ACB">
            <w:pPr>
              <w:spacing w:before="100" w:beforeAutospacing="1" w:after="100" w:afterAutospacing="1"/>
              <w:jc w:val="center"/>
              <w:rPr>
                <w:rFonts w:cs="Arial"/>
                <w:b/>
                <w:i/>
                <w:color w:val="FF6600"/>
              </w:rPr>
            </w:pPr>
            <w:r w:rsidRPr="00100784">
              <w:rPr>
                <w:rFonts w:cs="Arial"/>
                <w:b/>
                <w:i/>
                <w:color w:val="FF6600"/>
              </w:rPr>
              <w:t>57.1%</w:t>
            </w:r>
          </w:p>
        </w:tc>
      </w:tr>
      <w:tr w:rsidR="007E1029" w:rsidRPr="00100784" w:rsidTr="00020ACB">
        <w:trPr>
          <w:trHeight w:val="270"/>
        </w:trPr>
        <w:tc>
          <w:tcPr>
            <w:tcW w:w="1955" w:type="dxa"/>
            <w:vMerge w:val="restart"/>
          </w:tcPr>
          <w:p w:rsidR="007E1029" w:rsidRPr="00100784" w:rsidRDefault="007E1029" w:rsidP="00020ACB">
            <w:pPr>
              <w:spacing w:before="100" w:beforeAutospacing="1" w:after="100" w:afterAutospacing="1"/>
              <w:rPr>
                <w:rFonts w:cs="Arial"/>
                <w:b/>
              </w:rPr>
            </w:pPr>
            <w:r w:rsidRPr="00100784">
              <w:rPr>
                <w:rFonts w:cs="Arial"/>
                <w:b/>
              </w:rPr>
              <w:t>9 класс</w:t>
            </w:r>
          </w:p>
        </w:tc>
        <w:tc>
          <w:tcPr>
            <w:tcW w:w="1955" w:type="dxa"/>
          </w:tcPr>
          <w:p w:rsidR="007E1029" w:rsidRPr="00100784" w:rsidRDefault="007E1029" w:rsidP="00020ACB">
            <w:pPr>
              <w:spacing w:before="100" w:beforeAutospacing="1" w:after="100" w:afterAutospacing="1"/>
              <w:rPr>
                <w:rFonts w:cs="Arial"/>
                <w:i/>
              </w:rPr>
            </w:pPr>
            <w:r w:rsidRPr="00100784">
              <w:rPr>
                <w:rFonts w:cs="Arial"/>
                <w:i/>
              </w:rPr>
              <w:t>М.</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12</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5</w:t>
            </w:r>
          </w:p>
        </w:tc>
        <w:tc>
          <w:tcPr>
            <w:tcW w:w="1956" w:type="dxa"/>
          </w:tcPr>
          <w:p w:rsidR="007E1029" w:rsidRPr="00100784" w:rsidRDefault="007E1029" w:rsidP="00020ACB">
            <w:pPr>
              <w:spacing w:before="100" w:beforeAutospacing="1" w:after="100" w:afterAutospacing="1"/>
              <w:jc w:val="center"/>
              <w:rPr>
                <w:rFonts w:cs="Arial"/>
                <w:b/>
              </w:rPr>
            </w:pPr>
            <w:r w:rsidRPr="00100784">
              <w:rPr>
                <w:rFonts w:cs="Arial"/>
                <w:b/>
              </w:rPr>
              <w:t>41.6 %</w:t>
            </w:r>
          </w:p>
        </w:tc>
      </w:tr>
      <w:tr w:rsidR="007E1029" w:rsidRPr="00100784" w:rsidTr="00020ACB">
        <w:trPr>
          <w:trHeight w:val="270"/>
        </w:trPr>
        <w:tc>
          <w:tcPr>
            <w:tcW w:w="1955" w:type="dxa"/>
            <w:vMerge/>
          </w:tcPr>
          <w:p w:rsidR="007E1029" w:rsidRPr="00100784" w:rsidRDefault="007E1029" w:rsidP="00020ACB">
            <w:pPr>
              <w:spacing w:before="100" w:beforeAutospacing="1" w:after="100" w:afterAutospacing="1"/>
              <w:rPr>
                <w:rFonts w:cs="Arial"/>
              </w:rPr>
            </w:pPr>
          </w:p>
        </w:tc>
        <w:tc>
          <w:tcPr>
            <w:tcW w:w="1955" w:type="dxa"/>
          </w:tcPr>
          <w:p w:rsidR="007E1029" w:rsidRPr="00100784" w:rsidRDefault="007E1029" w:rsidP="00020ACB">
            <w:pPr>
              <w:spacing w:before="100" w:beforeAutospacing="1" w:after="100" w:afterAutospacing="1"/>
              <w:rPr>
                <w:rFonts w:cs="Arial"/>
                <w:i/>
              </w:rPr>
            </w:pPr>
            <w:r w:rsidRPr="00100784">
              <w:rPr>
                <w:rFonts w:cs="Arial"/>
                <w:i/>
              </w:rPr>
              <w:t>Ж.</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6</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2</w:t>
            </w:r>
          </w:p>
        </w:tc>
        <w:tc>
          <w:tcPr>
            <w:tcW w:w="1956" w:type="dxa"/>
          </w:tcPr>
          <w:p w:rsidR="007E1029" w:rsidRPr="00100784" w:rsidRDefault="007E1029" w:rsidP="00020ACB">
            <w:pPr>
              <w:spacing w:before="100" w:beforeAutospacing="1" w:after="100" w:afterAutospacing="1"/>
              <w:jc w:val="center"/>
              <w:rPr>
                <w:rFonts w:cs="Arial"/>
                <w:b/>
              </w:rPr>
            </w:pPr>
            <w:r w:rsidRPr="00100784">
              <w:rPr>
                <w:rFonts w:cs="Arial"/>
                <w:b/>
              </w:rPr>
              <w:t>33.3 %</w:t>
            </w:r>
          </w:p>
        </w:tc>
      </w:tr>
      <w:tr w:rsidR="007E1029" w:rsidRPr="00100784" w:rsidTr="00020ACB">
        <w:trPr>
          <w:trHeight w:val="255"/>
        </w:trPr>
        <w:tc>
          <w:tcPr>
            <w:tcW w:w="1955" w:type="dxa"/>
            <w:vMerge w:val="restart"/>
          </w:tcPr>
          <w:p w:rsidR="007E1029" w:rsidRPr="00100784" w:rsidRDefault="007E1029" w:rsidP="00020ACB">
            <w:pPr>
              <w:spacing w:before="100" w:beforeAutospacing="1" w:after="100" w:afterAutospacing="1"/>
              <w:rPr>
                <w:rFonts w:cs="Arial"/>
                <w:b/>
              </w:rPr>
            </w:pPr>
            <w:r w:rsidRPr="00100784">
              <w:rPr>
                <w:rFonts w:cs="Arial"/>
                <w:b/>
                <w:lang w:val="en-US"/>
              </w:rPr>
              <w:t xml:space="preserve">10 </w:t>
            </w:r>
            <w:r w:rsidRPr="00100784">
              <w:rPr>
                <w:rFonts w:cs="Arial"/>
                <w:b/>
              </w:rPr>
              <w:t>класс</w:t>
            </w:r>
          </w:p>
        </w:tc>
        <w:tc>
          <w:tcPr>
            <w:tcW w:w="1955" w:type="dxa"/>
          </w:tcPr>
          <w:p w:rsidR="007E1029" w:rsidRPr="00100784" w:rsidRDefault="007E1029" w:rsidP="00020ACB">
            <w:pPr>
              <w:spacing w:before="100" w:beforeAutospacing="1" w:after="100" w:afterAutospacing="1"/>
              <w:rPr>
                <w:rFonts w:cs="Arial"/>
                <w:i/>
              </w:rPr>
            </w:pPr>
            <w:r w:rsidRPr="00100784">
              <w:rPr>
                <w:rFonts w:cs="Arial"/>
                <w:i/>
              </w:rPr>
              <w:t>М.</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 xml:space="preserve">9 </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 xml:space="preserve">3 </w:t>
            </w:r>
          </w:p>
        </w:tc>
        <w:tc>
          <w:tcPr>
            <w:tcW w:w="1956" w:type="dxa"/>
          </w:tcPr>
          <w:p w:rsidR="007E1029" w:rsidRPr="00100784" w:rsidRDefault="007E1029" w:rsidP="00020ACB">
            <w:pPr>
              <w:spacing w:before="100" w:beforeAutospacing="1" w:after="100" w:afterAutospacing="1"/>
              <w:jc w:val="center"/>
              <w:rPr>
                <w:rFonts w:cs="Arial"/>
                <w:b/>
                <w:color w:val="008080"/>
              </w:rPr>
            </w:pPr>
            <w:r w:rsidRPr="00100784">
              <w:rPr>
                <w:rFonts w:cs="Arial"/>
                <w:b/>
                <w:color w:val="008080"/>
              </w:rPr>
              <w:t xml:space="preserve"> 33.3%</w:t>
            </w:r>
          </w:p>
        </w:tc>
      </w:tr>
      <w:tr w:rsidR="007E1029" w:rsidRPr="00100784" w:rsidTr="00020ACB">
        <w:trPr>
          <w:trHeight w:val="270"/>
        </w:trPr>
        <w:tc>
          <w:tcPr>
            <w:tcW w:w="1955" w:type="dxa"/>
            <w:vMerge/>
          </w:tcPr>
          <w:p w:rsidR="007E1029" w:rsidRPr="00100784" w:rsidRDefault="007E1029" w:rsidP="00020ACB">
            <w:pPr>
              <w:spacing w:before="100" w:beforeAutospacing="1" w:after="100" w:afterAutospacing="1"/>
              <w:rPr>
                <w:rFonts w:cs="Arial"/>
                <w:b/>
                <w:lang w:val="en-US"/>
              </w:rPr>
            </w:pPr>
          </w:p>
        </w:tc>
        <w:tc>
          <w:tcPr>
            <w:tcW w:w="1955" w:type="dxa"/>
          </w:tcPr>
          <w:p w:rsidR="007E1029" w:rsidRPr="00100784" w:rsidRDefault="007E1029" w:rsidP="00020ACB">
            <w:pPr>
              <w:spacing w:before="100" w:beforeAutospacing="1" w:after="100" w:afterAutospacing="1"/>
              <w:rPr>
                <w:rFonts w:cs="Arial"/>
                <w:i/>
              </w:rPr>
            </w:pPr>
            <w:r w:rsidRPr="00100784">
              <w:rPr>
                <w:rFonts w:cs="Arial"/>
                <w:i/>
              </w:rPr>
              <w:t>Ж.</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 xml:space="preserve">12 </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 xml:space="preserve"> 5</w:t>
            </w:r>
          </w:p>
        </w:tc>
        <w:tc>
          <w:tcPr>
            <w:tcW w:w="1956" w:type="dxa"/>
          </w:tcPr>
          <w:p w:rsidR="007E1029" w:rsidRPr="00100784" w:rsidRDefault="007E1029" w:rsidP="00020ACB">
            <w:pPr>
              <w:spacing w:before="100" w:beforeAutospacing="1" w:after="100" w:afterAutospacing="1"/>
              <w:jc w:val="center"/>
              <w:rPr>
                <w:rFonts w:cs="Arial"/>
                <w:b/>
                <w:color w:val="008080"/>
              </w:rPr>
            </w:pPr>
            <w:r w:rsidRPr="00100784">
              <w:rPr>
                <w:rFonts w:cs="Arial"/>
                <w:b/>
                <w:color w:val="008080"/>
              </w:rPr>
              <w:t xml:space="preserve">41% </w:t>
            </w:r>
          </w:p>
        </w:tc>
      </w:tr>
      <w:tr w:rsidR="007E1029" w:rsidRPr="00100784" w:rsidTr="00020ACB">
        <w:trPr>
          <w:trHeight w:val="270"/>
        </w:trPr>
        <w:tc>
          <w:tcPr>
            <w:tcW w:w="1955" w:type="dxa"/>
            <w:vMerge w:val="restart"/>
          </w:tcPr>
          <w:p w:rsidR="007E1029" w:rsidRPr="00100784" w:rsidRDefault="007E1029" w:rsidP="00020ACB">
            <w:pPr>
              <w:spacing w:before="100" w:beforeAutospacing="1" w:after="100" w:afterAutospacing="1"/>
              <w:rPr>
                <w:rFonts w:cs="Arial"/>
                <w:b/>
              </w:rPr>
            </w:pPr>
            <w:r w:rsidRPr="00100784">
              <w:rPr>
                <w:rFonts w:cs="Arial"/>
                <w:b/>
              </w:rPr>
              <w:t>11 класс</w:t>
            </w:r>
          </w:p>
        </w:tc>
        <w:tc>
          <w:tcPr>
            <w:tcW w:w="1955" w:type="dxa"/>
          </w:tcPr>
          <w:p w:rsidR="007E1029" w:rsidRPr="00100784" w:rsidRDefault="007E1029" w:rsidP="00020ACB">
            <w:pPr>
              <w:spacing w:before="100" w:beforeAutospacing="1" w:after="100" w:afterAutospacing="1"/>
              <w:rPr>
                <w:rFonts w:cs="Arial"/>
                <w:i/>
              </w:rPr>
            </w:pPr>
            <w:r w:rsidRPr="00100784">
              <w:rPr>
                <w:rFonts w:cs="Arial"/>
                <w:i/>
              </w:rPr>
              <w:t>М.</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17</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6</w:t>
            </w:r>
          </w:p>
        </w:tc>
        <w:tc>
          <w:tcPr>
            <w:tcW w:w="1956" w:type="dxa"/>
          </w:tcPr>
          <w:p w:rsidR="007E1029" w:rsidRPr="00100784" w:rsidRDefault="007E1029" w:rsidP="00020ACB">
            <w:pPr>
              <w:spacing w:before="100" w:beforeAutospacing="1" w:after="100" w:afterAutospacing="1"/>
              <w:jc w:val="center"/>
              <w:rPr>
                <w:rFonts w:cs="Arial"/>
                <w:b/>
                <w:i/>
                <w:color w:val="008000"/>
              </w:rPr>
            </w:pPr>
            <w:r w:rsidRPr="00100784">
              <w:rPr>
                <w:rFonts w:cs="Arial"/>
                <w:b/>
                <w:i/>
                <w:color w:val="008000"/>
              </w:rPr>
              <w:t>35.2%</w:t>
            </w:r>
          </w:p>
        </w:tc>
      </w:tr>
      <w:tr w:rsidR="007E1029" w:rsidRPr="00100784" w:rsidTr="00020ACB">
        <w:trPr>
          <w:trHeight w:val="270"/>
        </w:trPr>
        <w:tc>
          <w:tcPr>
            <w:tcW w:w="1955" w:type="dxa"/>
            <w:vMerge/>
          </w:tcPr>
          <w:p w:rsidR="007E1029" w:rsidRPr="00100784" w:rsidRDefault="007E1029" w:rsidP="00020ACB">
            <w:pPr>
              <w:spacing w:before="100" w:beforeAutospacing="1" w:after="100" w:afterAutospacing="1"/>
              <w:rPr>
                <w:rFonts w:cs="Arial"/>
              </w:rPr>
            </w:pPr>
          </w:p>
        </w:tc>
        <w:tc>
          <w:tcPr>
            <w:tcW w:w="1955" w:type="dxa"/>
          </w:tcPr>
          <w:p w:rsidR="007E1029" w:rsidRPr="00100784" w:rsidRDefault="007E1029" w:rsidP="00020ACB">
            <w:pPr>
              <w:spacing w:before="100" w:beforeAutospacing="1" w:after="100" w:afterAutospacing="1"/>
              <w:rPr>
                <w:rFonts w:cs="Arial"/>
                <w:i/>
              </w:rPr>
            </w:pPr>
            <w:r w:rsidRPr="00100784">
              <w:rPr>
                <w:rFonts w:cs="Arial"/>
                <w:i/>
              </w:rPr>
              <w:t>Ж.</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14</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4</w:t>
            </w:r>
          </w:p>
        </w:tc>
        <w:tc>
          <w:tcPr>
            <w:tcW w:w="1956" w:type="dxa"/>
          </w:tcPr>
          <w:p w:rsidR="007E1029" w:rsidRPr="00100784" w:rsidRDefault="007E1029" w:rsidP="00020ACB">
            <w:pPr>
              <w:spacing w:before="100" w:beforeAutospacing="1" w:after="100" w:afterAutospacing="1"/>
              <w:jc w:val="center"/>
              <w:rPr>
                <w:rFonts w:cs="Arial"/>
                <w:b/>
                <w:i/>
                <w:color w:val="008000"/>
              </w:rPr>
            </w:pPr>
            <w:r w:rsidRPr="00100784">
              <w:rPr>
                <w:rFonts w:cs="Arial"/>
                <w:b/>
                <w:i/>
                <w:color w:val="008000"/>
              </w:rPr>
              <w:t>28.6 %</w:t>
            </w:r>
          </w:p>
        </w:tc>
      </w:tr>
      <w:tr w:rsidR="007E1029" w:rsidRPr="00100784" w:rsidTr="00020ACB">
        <w:trPr>
          <w:trHeight w:val="270"/>
        </w:trPr>
        <w:tc>
          <w:tcPr>
            <w:tcW w:w="1955" w:type="dxa"/>
            <w:vMerge w:val="restart"/>
          </w:tcPr>
          <w:p w:rsidR="007E1029" w:rsidRPr="00100784" w:rsidRDefault="007E1029" w:rsidP="00020ACB">
            <w:pPr>
              <w:spacing w:before="100" w:beforeAutospacing="1" w:after="100" w:afterAutospacing="1"/>
              <w:rPr>
                <w:rFonts w:cs="Arial"/>
                <w:b/>
              </w:rPr>
            </w:pPr>
            <w:r w:rsidRPr="00100784">
              <w:rPr>
                <w:rFonts w:cs="Arial"/>
                <w:b/>
              </w:rPr>
              <w:t>12 класс</w:t>
            </w:r>
          </w:p>
        </w:tc>
        <w:tc>
          <w:tcPr>
            <w:tcW w:w="1955" w:type="dxa"/>
          </w:tcPr>
          <w:p w:rsidR="007E1029" w:rsidRPr="00100784" w:rsidRDefault="007E1029" w:rsidP="00020ACB">
            <w:pPr>
              <w:spacing w:before="100" w:beforeAutospacing="1" w:after="100" w:afterAutospacing="1"/>
              <w:rPr>
                <w:rFonts w:cs="Arial"/>
                <w:i/>
              </w:rPr>
            </w:pPr>
            <w:r w:rsidRPr="00100784">
              <w:rPr>
                <w:rFonts w:cs="Arial"/>
                <w:i/>
              </w:rPr>
              <w:t>М.</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9</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5</w:t>
            </w:r>
          </w:p>
        </w:tc>
        <w:tc>
          <w:tcPr>
            <w:tcW w:w="1956" w:type="dxa"/>
          </w:tcPr>
          <w:p w:rsidR="007E1029" w:rsidRPr="00100784" w:rsidRDefault="007E1029" w:rsidP="00020ACB">
            <w:pPr>
              <w:spacing w:before="100" w:beforeAutospacing="1" w:after="100" w:afterAutospacing="1"/>
              <w:jc w:val="center"/>
              <w:rPr>
                <w:rFonts w:cs="Arial"/>
                <w:b/>
              </w:rPr>
            </w:pPr>
            <w:r w:rsidRPr="00100784">
              <w:rPr>
                <w:rFonts w:cs="Arial"/>
                <w:b/>
              </w:rPr>
              <w:t>55.5 %</w:t>
            </w:r>
          </w:p>
        </w:tc>
      </w:tr>
      <w:tr w:rsidR="007E1029" w:rsidRPr="00100784" w:rsidTr="00020ACB">
        <w:trPr>
          <w:trHeight w:val="270"/>
        </w:trPr>
        <w:tc>
          <w:tcPr>
            <w:tcW w:w="1955" w:type="dxa"/>
            <w:vMerge/>
          </w:tcPr>
          <w:p w:rsidR="007E1029" w:rsidRPr="00100784" w:rsidRDefault="007E1029" w:rsidP="00020ACB">
            <w:pPr>
              <w:spacing w:before="100" w:beforeAutospacing="1" w:after="100" w:afterAutospacing="1"/>
              <w:rPr>
                <w:rFonts w:cs="Arial"/>
              </w:rPr>
            </w:pPr>
          </w:p>
        </w:tc>
        <w:tc>
          <w:tcPr>
            <w:tcW w:w="1955" w:type="dxa"/>
          </w:tcPr>
          <w:p w:rsidR="007E1029" w:rsidRPr="00100784" w:rsidRDefault="007E1029" w:rsidP="00020ACB">
            <w:pPr>
              <w:spacing w:before="100" w:beforeAutospacing="1" w:after="100" w:afterAutospacing="1"/>
              <w:rPr>
                <w:rFonts w:cs="Arial"/>
                <w:i/>
              </w:rPr>
            </w:pPr>
            <w:r w:rsidRPr="00100784">
              <w:rPr>
                <w:rFonts w:cs="Arial"/>
                <w:i/>
              </w:rPr>
              <w:t>Ж.</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15</w:t>
            </w:r>
          </w:p>
        </w:tc>
        <w:tc>
          <w:tcPr>
            <w:tcW w:w="1955" w:type="dxa"/>
          </w:tcPr>
          <w:p w:rsidR="007E1029" w:rsidRPr="00100784" w:rsidRDefault="007E1029" w:rsidP="00020ACB">
            <w:pPr>
              <w:spacing w:before="100" w:beforeAutospacing="1" w:after="100" w:afterAutospacing="1"/>
              <w:jc w:val="center"/>
              <w:rPr>
                <w:rFonts w:cs="Arial"/>
              </w:rPr>
            </w:pPr>
            <w:r w:rsidRPr="00100784">
              <w:rPr>
                <w:rFonts w:cs="Arial"/>
              </w:rPr>
              <w:t>6</w:t>
            </w:r>
          </w:p>
        </w:tc>
        <w:tc>
          <w:tcPr>
            <w:tcW w:w="1956" w:type="dxa"/>
          </w:tcPr>
          <w:p w:rsidR="007E1029" w:rsidRPr="00100784" w:rsidRDefault="007E1029" w:rsidP="00020ACB">
            <w:pPr>
              <w:spacing w:before="100" w:beforeAutospacing="1" w:after="100" w:afterAutospacing="1"/>
              <w:jc w:val="center"/>
              <w:rPr>
                <w:rFonts w:cs="Arial"/>
                <w:b/>
              </w:rPr>
            </w:pPr>
            <w:r w:rsidRPr="00100784">
              <w:rPr>
                <w:rFonts w:cs="Arial"/>
                <w:b/>
              </w:rPr>
              <w:t>40 %</w:t>
            </w:r>
          </w:p>
        </w:tc>
      </w:tr>
    </w:tbl>
    <w:p w:rsidR="007E1029" w:rsidRDefault="007E1029" w:rsidP="007E1029">
      <w:pPr>
        <w:rPr>
          <w:b/>
          <w:sz w:val="32"/>
          <w:szCs w:val="32"/>
        </w:rPr>
      </w:pPr>
    </w:p>
    <w:p w:rsidR="007E1029" w:rsidRDefault="007E1029" w:rsidP="007E1029">
      <w:pPr>
        <w:jc w:val="right"/>
      </w:pPr>
      <w:r>
        <w:rPr>
          <w:lang w:val="et-EE"/>
        </w:rPr>
        <w:t>SVLK</w:t>
      </w:r>
      <w:r>
        <w:t xml:space="preserve"> </w:t>
      </w:r>
      <w:r w:rsidRPr="005C5F91">
        <w:t>(Кадиров Ренат 2009г.)</w:t>
      </w:r>
    </w:p>
    <w:p w:rsidR="007E1029" w:rsidRDefault="007E1029" w:rsidP="007E1029">
      <w:pPr>
        <w:rPr>
          <w:b/>
          <w:sz w:val="32"/>
          <w:szCs w:val="32"/>
        </w:rPr>
      </w:pPr>
    </w:p>
    <w:p w:rsidR="007E1029" w:rsidRPr="00F7362F" w:rsidRDefault="007E1029" w:rsidP="007E1029">
      <w:pPr>
        <w:jc w:val="center"/>
      </w:pPr>
    </w:p>
    <w:p w:rsidR="007E1029" w:rsidRDefault="007E1029" w:rsidP="007E1029">
      <w:pPr>
        <w:jc w:val="center"/>
      </w:pPr>
    </w:p>
    <w:p w:rsidR="007E1029" w:rsidRDefault="007E1029" w:rsidP="007E1029">
      <w:pPr>
        <w:jc w:val="center"/>
      </w:pPr>
    </w:p>
    <w:p w:rsidR="007E1029" w:rsidRDefault="007E1029" w:rsidP="007E1029">
      <w:pPr>
        <w:jc w:val="center"/>
      </w:pPr>
    </w:p>
    <w:p w:rsidR="007E1029" w:rsidRDefault="007E1029" w:rsidP="007E1029">
      <w:pPr>
        <w:jc w:val="center"/>
      </w:pPr>
    </w:p>
    <w:p w:rsidR="007E1029" w:rsidRDefault="007E1029" w:rsidP="007E1029">
      <w:pPr>
        <w:jc w:val="center"/>
      </w:pPr>
    </w:p>
    <w:p w:rsidR="007E1029" w:rsidRDefault="007E1029" w:rsidP="007E1029">
      <w:pPr>
        <w:jc w:val="center"/>
      </w:pPr>
    </w:p>
    <w:p w:rsidR="007E1029" w:rsidRDefault="007E1029" w:rsidP="007E1029">
      <w:pPr>
        <w:jc w:val="center"/>
      </w:pPr>
    </w:p>
    <w:p w:rsidR="007E1029" w:rsidRDefault="007E1029" w:rsidP="007E1029">
      <w:pPr>
        <w:jc w:val="center"/>
      </w:pPr>
    </w:p>
    <w:p w:rsidR="007E1029" w:rsidRDefault="007E1029" w:rsidP="007E1029">
      <w:pPr>
        <w:jc w:val="center"/>
      </w:pPr>
    </w:p>
    <w:p w:rsidR="007E1029" w:rsidRDefault="007E1029" w:rsidP="007E1029">
      <w:pPr>
        <w:jc w:val="center"/>
      </w:pPr>
    </w:p>
    <w:p w:rsidR="007E1029" w:rsidRDefault="007E1029" w:rsidP="007E1029">
      <w:pPr>
        <w:jc w:val="center"/>
      </w:pPr>
    </w:p>
    <w:p w:rsidR="007E1029" w:rsidRDefault="007E1029" w:rsidP="007E1029">
      <w:pPr>
        <w:jc w:val="center"/>
      </w:pPr>
    </w:p>
    <w:p w:rsidR="007E1029" w:rsidRDefault="007E1029" w:rsidP="007E1029">
      <w:pPr>
        <w:jc w:val="center"/>
      </w:pPr>
    </w:p>
    <w:p w:rsidR="007E1029" w:rsidRDefault="007E1029" w:rsidP="007E1029">
      <w:pPr>
        <w:jc w:val="center"/>
      </w:pPr>
    </w:p>
    <w:p w:rsidR="007E1029" w:rsidRDefault="007E1029" w:rsidP="007E1029">
      <w:pPr>
        <w:jc w:val="center"/>
      </w:pPr>
    </w:p>
    <w:p w:rsidR="007E1029" w:rsidRDefault="007E1029" w:rsidP="007E1029">
      <w:pPr>
        <w:jc w:val="center"/>
      </w:pPr>
    </w:p>
    <w:p w:rsidR="007E1029" w:rsidRPr="00084DAF" w:rsidRDefault="007E1029" w:rsidP="007E1029">
      <w:pPr>
        <w:jc w:val="center"/>
      </w:pPr>
    </w:p>
    <w:p w:rsidR="007E1029" w:rsidRPr="00CF1A76" w:rsidRDefault="007E1029" w:rsidP="007E1029">
      <w:pPr>
        <w:rPr>
          <w:b/>
          <w:sz w:val="32"/>
          <w:szCs w:val="32"/>
        </w:rPr>
      </w:pPr>
    </w:p>
    <w:p w:rsidR="007E1029" w:rsidRDefault="007E1029" w:rsidP="00391C37">
      <w:pPr>
        <w:numPr>
          <w:ilvl w:val="0"/>
          <w:numId w:val="22"/>
        </w:numPr>
        <w:tabs>
          <w:tab w:val="clear" w:pos="720"/>
          <w:tab w:val="num" w:pos="0"/>
        </w:tabs>
        <w:ind w:left="0"/>
      </w:pPr>
      <w:r>
        <w:t>Приложение 3.</w:t>
      </w:r>
    </w:p>
    <w:p w:rsidR="007E1029" w:rsidRDefault="007E1029" w:rsidP="007E1029">
      <w:pPr>
        <w:ind w:left="-360"/>
      </w:pPr>
    </w:p>
    <w:p w:rsidR="007E1029" w:rsidRDefault="007E1029" w:rsidP="007E1029">
      <w:pPr>
        <w:ind w:left="-360"/>
        <w:jc w:val="center"/>
      </w:pPr>
      <w:r>
        <w:t xml:space="preserve">Таблица. </w:t>
      </w:r>
    </w:p>
    <w:p w:rsidR="007E1029" w:rsidRDefault="007E1029" w:rsidP="007E1029">
      <w:pPr>
        <w:ind w:left="-360"/>
        <w:jc w:val="center"/>
      </w:pPr>
      <w:r>
        <w:t xml:space="preserve">Мониторинг школьного дня и уроков, все замеры были сделаны </w:t>
      </w:r>
      <w:r w:rsidRPr="007159AC">
        <w:rPr>
          <w:lang w:val="en-US"/>
        </w:rPr>
        <w:t>Sound</w:t>
      </w:r>
      <w:r w:rsidRPr="00676E78">
        <w:t xml:space="preserve"> </w:t>
      </w:r>
      <w:r w:rsidRPr="007159AC">
        <w:rPr>
          <w:lang w:val="en-US"/>
        </w:rPr>
        <w:t>Level</w:t>
      </w:r>
      <w:r w:rsidRPr="00676E78">
        <w:t xml:space="preserve"> </w:t>
      </w:r>
      <w:r w:rsidRPr="007159AC">
        <w:rPr>
          <w:lang w:val="en-US"/>
        </w:rPr>
        <w:t>Meter</w:t>
      </w:r>
    </w:p>
    <w:p w:rsidR="007E1029" w:rsidRDefault="007E1029" w:rsidP="007E1029"/>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8"/>
        <w:gridCol w:w="2498"/>
        <w:gridCol w:w="2500"/>
      </w:tblGrid>
      <w:tr w:rsidR="007E1029" w:rsidTr="00020ACB">
        <w:trPr>
          <w:trHeight w:val="270"/>
        </w:trPr>
        <w:tc>
          <w:tcPr>
            <w:tcW w:w="2498" w:type="dxa"/>
          </w:tcPr>
          <w:p w:rsidR="007E1029" w:rsidRPr="00CE07BE" w:rsidRDefault="007E1029" w:rsidP="00020ACB">
            <w:pPr>
              <w:jc w:val="center"/>
            </w:pPr>
            <w:r w:rsidRPr="00CE07BE">
              <w:t>Урок</w:t>
            </w:r>
          </w:p>
        </w:tc>
        <w:tc>
          <w:tcPr>
            <w:tcW w:w="2498" w:type="dxa"/>
          </w:tcPr>
          <w:p w:rsidR="007E1029" w:rsidRPr="00CE07BE" w:rsidRDefault="007E1029" w:rsidP="00020ACB">
            <w:r w:rsidRPr="00CE07BE">
              <w:t>Сколько дБ</w:t>
            </w:r>
            <w:r>
              <w:t>(</w:t>
            </w:r>
            <w:r w:rsidRPr="00CE07BE">
              <w:t>А</w:t>
            </w:r>
            <w:r>
              <w:t>)</w:t>
            </w:r>
          </w:p>
        </w:tc>
        <w:tc>
          <w:tcPr>
            <w:tcW w:w="2499" w:type="dxa"/>
          </w:tcPr>
          <w:p w:rsidR="007E1029" w:rsidRPr="00CE07BE" w:rsidRDefault="007E1029" w:rsidP="00020ACB">
            <w:r w:rsidRPr="00CE07BE">
              <w:t>Средняя величина</w:t>
            </w:r>
          </w:p>
        </w:tc>
      </w:tr>
      <w:tr w:rsidR="007E1029" w:rsidTr="00020ACB">
        <w:trPr>
          <w:trHeight w:val="270"/>
        </w:trPr>
        <w:tc>
          <w:tcPr>
            <w:tcW w:w="7496" w:type="dxa"/>
            <w:gridSpan w:val="3"/>
          </w:tcPr>
          <w:p w:rsidR="007E1029" w:rsidRPr="00100784" w:rsidRDefault="007E1029" w:rsidP="00020ACB">
            <w:pPr>
              <w:jc w:val="center"/>
              <w:rPr>
                <w:b/>
              </w:rPr>
            </w:pPr>
            <w:r w:rsidRPr="00100784">
              <w:rPr>
                <w:b/>
              </w:rPr>
              <w:t>Мониторинг уроков 11 класса</w:t>
            </w:r>
          </w:p>
        </w:tc>
      </w:tr>
      <w:tr w:rsidR="007E1029" w:rsidTr="00020ACB">
        <w:trPr>
          <w:trHeight w:val="270"/>
        </w:trPr>
        <w:tc>
          <w:tcPr>
            <w:tcW w:w="2498" w:type="dxa"/>
          </w:tcPr>
          <w:p w:rsidR="007E1029" w:rsidRPr="00100784" w:rsidRDefault="007E1029" w:rsidP="00020ACB">
            <w:pPr>
              <w:rPr>
                <w:color w:val="993300"/>
              </w:rPr>
            </w:pPr>
            <w:r w:rsidRPr="00100784">
              <w:rPr>
                <w:color w:val="993300"/>
              </w:rPr>
              <w:t>Урок химии</w:t>
            </w:r>
          </w:p>
        </w:tc>
        <w:tc>
          <w:tcPr>
            <w:tcW w:w="2498" w:type="dxa"/>
          </w:tcPr>
          <w:p w:rsidR="007E1029" w:rsidRPr="00100784" w:rsidRDefault="007E1029" w:rsidP="00020ACB">
            <w:pPr>
              <w:jc w:val="center"/>
              <w:rPr>
                <w:b/>
                <w:color w:val="993300"/>
              </w:rPr>
            </w:pPr>
            <w:r w:rsidRPr="00100784">
              <w:rPr>
                <w:b/>
                <w:color w:val="993300"/>
                <w:lang w:val="en-US"/>
              </w:rPr>
              <w:t>63</w:t>
            </w:r>
            <w:r w:rsidRPr="00100784">
              <w:rPr>
                <w:b/>
                <w:color w:val="993300"/>
              </w:rPr>
              <w:t>-72</w:t>
            </w:r>
          </w:p>
        </w:tc>
        <w:tc>
          <w:tcPr>
            <w:tcW w:w="2499" w:type="dxa"/>
          </w:tcPr>
          <w:p w:rsidR="007E1029" w:rsidRPr="00100784" w:rsidRDefault="007E1029" w:rsidP="00020ACB">
            <w:pPr>
              <w:jc w:val="center"/>
              <w:rPr>
                <w:b/>
                <w:color w:val="993300"/>
              </w:rPr>
            </w:pPr>
            <w:r w:rsidRPr="00100784">
              <w:rPr>
                <w:b/>
                <w:color w:val="993300"/>
              </w:rPr>
              <w:t>6</w:t>
            </w:r>
            <w:r w:rsidRPr="00100784">
              <w:rPr>
                <w:b/>
                <w:color w:val="993300"/>
                <w:lang w:val="en-US"/>
              </w:rPr>
              <w:t>7</w:t>
            </w:r>
            <w:r w:rsidRPr="00100784">
              <w:rPr>
                <w:b/>
                <w:color w:val="993300"/>
              </w:rPr>
              <w:t>.5</w:t>
            </w:r>
          </w:p>
        </w:tc>
      </w:tr>
      <w:tr w:rsidR="007E1029" w:rsidTr="00020ACB">
        <w:trPr>
          <w:trHeight w:val="270"/>
        </w:trPr>
        <w:tc>
          <w:tcPr>
            <w:tcW w:w="2498" w:type="dxa"/>
          </w:tcPr>
          <w:p w:rsidR="007E1029" w:rsidRPr="00100784" w:rsidRDefault="007E1029" w:rsidP="00020ACB">
            <w:pPr>
              <w:rPr>
                <w:color w:val="993300"/>
              </w:rPr>
            </w:pPr>
            <w:r w:rsidRPr="00100784">
              <w:rPr>
                <w:color w:val="993300"/>
              </w:rPr>
              <w:t>Урок русского языка</w:t>
            </w:r>
          </w:p>
        </w:tc>
        <w:tc>
          <w:tcPr>
            <w:tcW w:w="2498" w:type="dxa"/>
          </w:tcPr>
          <w:p w:rsidR="007E1029" w:rsidRPr="00100784" w:rsidRDefault="007E1029" w:rsidP="00020ACB">
            <w:pPr>
              <w:jc w:val="center"/>
              <w:rPr>
                <w:b/>
                <w:color w:val="993300"/>
                <w:lang w:val="en-US"/>
              </w:rPr>
            </w:pPr>
            <w:r w:rsidRPr="00100784">
              <w:rPr>
                <w:b/>
                <w:color w:val="993300"/>
              </w:rPr>
              <w:t xml:space="preserve">63- </w:t>
            </w:r>
            <w:r w:rsidRPr="00100784">
              <w:rPr>
                <w:b/>
                <w:color w:val="993300"/>
                <w:lang w:val="en-US"/>
              </w:rPr>
              <w:t>69</w:t>
            </w:r>
          </w:p>
        </w:tc>
        <w:tc>
          <w:tcPr>
            <w:tcW w:w="2499" w:type="dxa"/>
          </w:tcPr>
          <w:p w:rsidR="007E1029" w:rsidRPr="00100784" w:rsidRDefault="007E1029" w:rsidP="00020ACB">
            <w:pPr>
              <w:jc w:val="center"/>
              <w:rPr>
                <w:b/>
                <w:color w:val="993300"/>
                <w:lang w:val="en-US"/>
              </w:rPr>
            </w:pPr>
            <w:r w:rsidRPr="00100784">
              <w:rPr>
                <w:b/>
                <w:color w:val="993300"/>
                <w:lang w:val="en-US"/>
              </w:rPr>
              <w:t>66</w:t>
            </w:r>
          </w:p>
        </w:tc>
      </w:tr>
      <w:tr w:rsidR="007E1029" w:rsidTr="00020ACB">
        <w:trPr>
          <w:trHeight w:val="270"/>
        </w:trPr>
        <w:tc>
          <w:tcPr>
            <w:tcW w:w="2498" w:type="dxa"/>
          </w:tcPr>
          <w:p w:rsidR="007E1029" w:rsidRPr="00100784" w:rsidRDefault="007E1029" w:rsidP="00020ACB">
            <w:pPr>
              <w:rPr>
                <w:color w:val="993300"/>
              </w:rPr>
            </w:pPr>
            <w:r w:rsidRPr="00100784">
              <w:rPr>
                <w:color w:val="993300"/>
              </w:rPr>
              <w:t xml:space="preserve">Урок физики </w:t>
            </w:r>
          </w:p>
        </w:tc>
        <w:tc>
          <w:tcPr>
            <w:tcW w:w="2498" w:type="dxa"/>
          </w:tcPr>
          <w:p w:rsidR="007E1029" w:rsidRPr="00100784" w:rsidRDefault="007E1029" w:rsidP="00020ACB">
            <w:pPr>
              <w:jc w:val="center"/>
              <w:rPr>
                <w:b/>
                <w:color w:val="993300"/>
              </w:rPr>
            </w:pPr>
            <w:r w:rsidRPr="00100784">
              <w:rPr>
                <w:b/>
                <w:color w:val="993300"/>
              </w:rPr>
              <w:t>64-72</w:t>
            </w:r>
          </w:p>
        </w:tc>
        <w:tc>
          <w:tcPr>
            <w:tcW w:w="2499" w:type="dxa"/>
          </w:tcPr>
          <w:p w:rsidR="007E1029" w:rsidRPr="00100784" w:rsidRDefault="007E1029" w:rsidP="00020ACB">
            <w:pPr>
              <w:jc w:val="center"/>
              <w:rPr>
                <w:b/>
                <w:color w:val="993300"/>
              </w:rPr>
            </w:pPr>
            <w:r w:rsidRPr="00100784">
              <w:rPr>
                <w:b/>
                <w:color w:val="993300"/>
              </w:rPr>
              <w:t>68</w:t>
            </w:r>
          </w:p>
        </w:tc>
      </w:tr>
      <w:tr w:rsidR="007E1029" w:rsidTr="00020ACB">
        <w:trPr>
          <w:trHeight w:val="270"/>
        </w:trPr>
        <w:tc>
          <w:tcPr>
            <w:tcW w:w="2498" w:type="dxa"/>
          </w:tcPr>
          <w:p w:rsidR="007E1029" w:rsidRPr="00100784" w:rsidRDefault="007E1029" w:rsidP="00020ACB">
            <w:pPr>
              <w:rPr>
                <w:color w:val="993300"/>
              </w:rPr>
            </w:pPr>
            <w:r w:rsidRPr="00100784">
              <w:rPr>
                <w:color w:val="993300"/>
              </w:rPr>
              <w:t>Английский язык</w:t>
            </w:r>
          </w:p>
        </w:tc>
        <w:tc>
          <w:tcPr>
            <w:tcW w:w="2498" w:type="dxa"/>
          </w:tcPr>
          <w:p w:rsidR="007E1029" w:rsidRPr="00100784" w:rsidRDefault="007E1029" w:rsidP="00020ACB">
            <w:pPr>
              <w:jc w:val="center"/>
              <w:rPr>
                <w:b/>
                <w:color w:val="993300"/>
              </w:rPr>
            </w:pPr>
            <w:r w:rsidRPr="00100784">
              <w:rPr>
                <w:b/>
                <w:color w:val="993300"/>
              </w:rPr>
              <w:t>61-73</w:t>
            </w:r>
          </w:p>
        </w:tc>
        <w:tc>
          <w:tcPr>
            <w:tcW w:w="2499" w:type="dxa"/>
          </w:tcPr>
          <w:p w:rsidR="007E1029" w:rsidRPr="00100784" w:rsidRDefault="007E1029" w:rsidP="00020ACB">
            <w:pPr>
              <w:jc w:val="center"/>
              <w:rPr>
                <w:b/>
                <w:color w:val="993300"/>
              </w:rPr>
            </w:pPr>
            <w:r w:rsidRPr="00100784">
              <w:rPr>
                <w:b/>
                <w:color w:val="993300"/>
              </w:rPr>
              <w:t>67</w:t>
            </w:r>
          </w:p>
        </w:tc>
      </w:tr>
      <w:tr w:rsidR="007E1029" w:rsidTr="00020ACB">
        <w:trPr>
          <w:trHeight w:val="270"/>
        </w:trPr>
        <w:tc>
          <w:tcPr>
            <w:tcW w:w="2498" w:type="dxa"/>
          </w:tcPr>
          <w:p w:rsidR="007E1029" w:rsidRPr="00100784" w:rsidRDefault="007E1029" w:rsidP="00020ACB">
            <w:pPr>
              <w:rPr>
                <w:color w:val="008080"/>
              </w:rPr>
            </w:pPr>
            <w:r w:rsidRPr="00100784">
              <w:rPr>
                <w:color w:val="008080"/>
              </w:rPr>
              <w:t>Биология</w:t>
            </w:r>
          </w:p>
        </w:tc>
        <w:tc>
          <w:tcPr>
            <w:tcW w:w="2498" w:type="dxa"/>
          </w:tcPr>
          <w:p w:rsidR="007E1029" w:rsidRPr="00100784" w:rsidRDefault="007E1029" w:rsidP="00020ACB">
            <w:pPr>
              <w:jc w:val="center"/>
              <w:rPr>
                <w:b/>
                <w:color w:val="008080"/>
              </w:rPr>
            </w:pPr>
            <w:r w:rsidRPr="00100784">
              <w:rPr>
                <w:b/>
                <w:color w:val="008080"/>
                <w:lang w:val="en-US"/>
              </w:rPr>
              <w:t>3</w:t>
            </w:r>
            <w:r w:rsidRPr="00100784">
              <w:rPr>
                <w:b/>
                <w:color w:val="008080"/>
              </w:rPr>
              <w:t>7</w:t>
            </w:r>
            <w:r w:rsidRPr="00100784">
              <w:rPr>
                <w:b/>
                <w:color w:val="008080"/>
                <w:lang w:val="en-US"/>
              </w:rPr>
              <w:t>-4</w:t>
            </w:r>
            <w:r w:rsidRPr="00100784">
              <w:rPr>
                <w:b/>
                <w:color w:val="008080"/>
              </w:rPr>
              <w:t>3</w:t>
            </w:r>
          </w:p>
        </w:tc>
        <w:tc>
          <w:tcPr>
            <w:tcW w:w="2499" w:type="dxa"/>
          </w:tcPr>
          <w:p w:rsidR="007E1029" w:rsidRPr="00100784" w:rsidRDefault="007E1029" w:rsidP="00020ACB">
            <w:pPr>
              <w:jc w:val="center"/>
              <w:rPr>
                <w:b/>
                <w:color w:val="008080"/>
              </w:rPr>
            </w:pPr>
            <w:r w:rsidRPr="00100784">
              <w:rPr>
                <w:b/>
                <w:color w:val="008080"/>
              </w:rPr>
              <w:t>40</w:t>
            </w:r>
          </w:p>
        </w:tc>
      </w:tr>
      <w:tr w:rsidR="007E1029" w:rsidTr="00020ACB">
        <w:trPr>
          <w:trHeight w:val="270"/>
        </w:trPr>
        <w:tc>
          <w:tcPr>
            <w:tcW w:w="2498" w:type="dxa"/>
          </w:tcPr>
          <w:p w:rsidR="007E1029" w:rsidRPr="00100784" w:rsidRDefault="007E1029" w:rsidP="00020ACB">
            <w:pPr>
              <w:rPr>
                <w:color w:val="FF0000"/>
              </w:rPr>
            </w:pPr>
            <w:r w:rsidRPr="00100784">
              <w:rPr>
                <w:color w:val="FF0000"/>
              </w:rPr>
              <w:t>История</w:t>
            </w:r>
          </w:p>
        </w:tc>
        <w:tc>
          <w:tcPr>
            <w:tcW w:w="2498" w:type="dxa"/>
          </w:tcPr>
          <w:p w:rsidR="007E1029" w:rsidRPr="00100784" w:rsidRDefault="007E1029" w:rsidP="00020ACB">
            <w:pPr>
              <w:jc w:val="center"/>
              <w:rPr>
                <w:b/>
                <w:color w:val="FF0000"/>
              </w:rPr>
            </w:pPr>
            <w:r w:rsidRPr="00100784">
              <w:rPr>
                <w:b/>
                <w:color w:val="FF0000"/>
              </w:rPr>
              <w:t>65-81</w:t>
            </w:r>
          </w:p>
        </w:tc>
        <w:tc>
          <w:tcPr>
            <w:tcW w:w="2499" w:type="dxa"/>
          </w:tcPr>
          <w:p w:rsidR="007E1029" w:rsidRPr="00100784" w:rsidRDefault="007E1029" w:rsidP="00020ACB">
            <w:pPr>
              <w:jc w:val="center"/>
              <w:rPr>
                <w:b/>
                <w:color w:val="FF0000"/>
              </w:rPr>
            </w:pPr>
            <w:r w:rsidRPr="00100784">
              <w:rPr>
                <w:b/>
                <w:color w:val="FF0000"/>
              </w:rPr>
              <w:t>73</w:t>
            </w:r>
          </w:p>
        </w:tc>
      </w:tr>
      <w:tr w:rsidR="007E1029" w:rsidTr="00020ACB">
        <w:trPr>
          <w:trHeight w:val="270"/>
        </w:trPr>
        <w:tc>
          <w:tcPr>
            <w:tcW w:w="2498" w:type="dxa"/>
          </w:tcPr>
          <w:p w:rsidR="007E1029" w:rsidRPr="00100784" w:rsidRDefault="007E1029" w:rsidP="00020ACB">
            <w:pPr>
              <w:rPr>
                <w:color w:val="008080"/>
              </w:rPr>
            </w:pPr>
            <w:r w:rsidRPr="00100784">
              <w:rPr>
                <w:color w:val="008080"/>
              </w:rPr>
              <w:t>Эстонский язык</w:t>
            </w:r>
          </w:p>
        </w:tc>
        <w:tc>
          <w:tcPr>
            <w:tcW w:w="2498" w:type="dxa"/>
          </w:tcPr>
          <w:p w:rsidR="007E1029" w:rsidRPr="00100784" w:rsidRDefault="007E1029" w:rsidP="00020ACB">
            <w:pPr>
              <w:jc w:val="center"/>
              <w:rPr>
                <w:b/>
                <w:color w:val="008080"/>
              </w:rPr>
            </w:pPr>
            <w:r w:rsidRPr="00100784">
              <w:rPr>
                <w:b/>
                <w:color w:val="008080"/>
              </w:rPr>
              <w:t>48-57</w:t>
            </w:r>
          </w:p>
        </w:tc>
        <w:tc>
          <w:tcPr>
            <w:tcW w:w="2499" w:type="dxa"/>
          </w:tcPr>
          <w:p w:rsidR="007E1029" w:rsidRPr="00100784" w:rsidRDefault="007E1029" w:rsidP="00020ACB">
            <w:pPr>
              <w:jc w:val="center"/>
              <w:rPr>
                <w:b/>
                <w:color w:val="008080"/>
              </w:rPr>
            </w:pPr>
            <w:r w:rsidRPr="00100784">
              <w:rPr>
                <w:b/>
                <w:color w:val="008080"/>
              </w:rPr>
              <w:t>52.5</w:t>
            </w:r>
          </w:p>
        </w:tc>
      </w:tr>
      <w:tr w:rsidR="007E1029" w:rsidTr="00020ACB">
        <w:trPr>
          <w:trHeight w:val="270"/>
        </w:trPr>
        <w:tc>
          <w:tcPr>
            <w:tcW w:w="2498" w:type="dxa"/>
          </w:tcPr>
          <w:p w:rsidR="007E1029" w:rsidRPr="00100784" w:rsidRDefault="007E1029" w:rsidP="00020ACB">
            <w:pPr>
              <w:rPr>
                <w:color w:val="993300"/>
              </w:rPr>
            </w:pPr>
            <w:r w:rsidRPr="00100784">
              <w:rPr>
                <w:color w:val="993300"/>
              </w:rPr>
              <w:t>Математика</w:t>
            </w:r>
          </w:p>
        </w:tc>
        <w:tc>
          <w:tcPr>
            <w:tcW w:w="2498" w:type="dxa"/>
          </w:tcPr>
          <w:p w:rsidR="007E1029" w:rsidRPr="00100784" w:rsidRDefault="007E1029" w:rsidP="00020ACB">
            <w:pPr>
              <w:jc w:val="center"/>
              <w:rPr>
                <w:b/>
                <w:color w:val="993300"/>
              </w:rPr>
            </w:pPr>
            <w:r w:rsidRPr="00100784">
              <w:rPr>
                <w:b/>
                <w:color w:val="993300"/>
              </w:rPr>
              <w:t>57-63</w:t>
            </w:r>
          </w:p>
        </w:tc>
        <w:tc>
          <w:tcPr>
            <w:tcW w:w="2499" w:type="dxa"/>
          </w:tcPr>
          <w:p w:rsidR="007E1029" w:rsidRPr="00100784" w:rsidRDefault="007E1029" w:rsidP="00020ACB">
            <w:pPr>
              <w:jc w:val="center"/>
              <w:rPr>
                <w:b/>
                <w:color w:val="993300"/>
              </w:rPr>
            </w:pPr>
            <w:r w:rsidRPr="00100784">
              <w:rPr>
                <w:b/>
                <w:color w:val="993300"/>
              </w:rPr>
              <w:t>60</w:t>
            </w:r>
          </w:p>
        </w:tc>
      </w:tr>
      <w:tr w:rsidR="007E1029" w:rsidTr="00020ACB">
        <w:trPr>
          <w:trHeight w:val="270"/>
        </w:trPr>
        <w:tc>
          <w:tcPr>
            <w:tcW w:w="2498" w:type="dxa"/>
          </w:tcPr>
          <w:p w:rsidR="007E1029" w:rsidRPr="00100784" w:rsidRDefault="007E1029" w:rsidP="00020ACB">
            <w:pPr>
              <w:rPr>
                <w:color w:val="993300"/>
              </w:rPr>
            </w:pPr>
            <w:r w:rsidRPr="00100784">
              <w:rPr>
                <w:color w:val="993300"/>
              </w:rPr>
              <w:t>География</w:t>
            </w:r>
          </w:p>
        </w:tc>
        <w:tc>
          <w:tcPr>
            <w:tcW w:w="2498" w:type="dxa"/>
          </w:tcPr>
          <w:p w:rsidR="007E1029" w:rsidRPr="00100784" w:rsidRDefault="007E1029" w:rsidP="00020ACB">
            <w:pPr>
              <w:jc w:val="center"/>
              <w:rPr>
                <w:b/>
                <w:color w:val="993300"/>
                <w:lang w:val="en-US"/>
              </w:rPr>
            </w:pPr>
            <w:r w:rsidRPr="00100784">
              <w:rPr>
                <w:b/>
                <w:color w:val="993300"/>
                <w:lang w:val="en-US"/>
              </w:rPr>
              <w:t>64-72</w:t>
            </w:r>
          </w:p>
        </w:tc>
        <w:tc>
          <w:tcPr>
            <w:tcW w:w="2499" w:type="dxa"/>
          </w:tcPr>
          <w:p w:rsidR="007E1029" w:rsidRPr="00100784" w:rsidRDefault="007E1029" w:rsidP="00020ACB">
            <w:pPr>
              <w:jc w:val="center"/>
              <w:rPr>
                <w:b/>
                <w:color w:val="993300"/>
                <w:lang w:val="en-US"/>
              </w:rPr>
            </w:pPr>
            <w:r w:rsidRPr="00100784">
              <w:rPr>
                <w:b/>
                <w:color w:val="993300"/>
                <w:lang w:val="en-US"/>
              </w:rPr>
              <w:t>68</w:t>
            </w:r>
          </w:p>
        </w:tc>
      </w:tr>
      <w:tr w:rsidR="007E1029" w:rsidTr="00020ACB">
        <w:trPr>
          <w:trHeight w:val="270"/>
        </w:trPr>
        <w:tc>
          <w:tcPr>
            <w:tcW w:w="2498" w:type="dxa"/>
          </w:tcPr>
          <w:p w:rsidR="007E1029" w:rsidRPr="00100784" w:rsidRDefault="007E1029" w:rsidP="00020ACB">
            <w:pPr>
              <w:rPr>
                <w:color w:val="008080"/>
              </w:rPr>
            </w:pPr>
            <w:r w:rsidRPr="00100784">
              <w:rPr>
                <w:color w:val="008080"/>
              </w:rPr>
              <w:t>Химия по выбору</w:t>
            </w:r>
          </w:p>
        </w:tc>
        <w:tc>
          <w:tcPr>
            <w:tcW w:w="2498" w:type="dxa"/>
          </w:tcPr>
          <w:p w:rsidR="007E1029" w:rsidRPr="00100784" w:rsidRDefault="007E1029" w:rsidP="00020ACB">
            <w:pPr>
              <w:jc w:val="center"/>
              <w:rPr>
                <w:b/>
                <w:color w:val="008080"/>
              </w:rPr>
            </w:pPr>
            <w:r w:rsidRPr="00100784">
              <w:rPr>
                <w:b/>
                <w:color w:val="008080"/>
              </w:rPr>
              <w:t>34-42</w:t>
            </w:r>
          </w:p>
        </w:tc>
        <w:tc>
          <w:tcPr>
            <w:tcW w:w="2499" w:type="dxa"/>
          </w:tcPr>
          <w:p w:rsidR="007E1029" w:rsidRPr="00100784" w:rsidRDefault="007E1029" w:rsidP="00020ACB">
            <w:pPr>
              <w:jc w:val="center"/>
              <w:rPr>
                <w:b/>
                <w:color w:val="008080"/>
              </w:rPr>
            </w:pPr>
            <w:r w:rsidRPr="00100784">
              <w:rPr>
                <w:b/>
                <w:color w:val="008080"/>
              </w:rPr>
              <w:t>38</w:t>
            </w:r>
          </w:p>
        </w:tc>
      </w:tr>
      <w:tr w:rsidR="007E1029" w:rsidTr="00020ACB">
        <w:trPr>
          <w:trHeight w:val="270"/>
        </w:trPr>
        <w:tc>
          <w:tcPr>
            <w:tcW w:w="2498" w:type="dxa"/>
          </w:tcPr>
          <w:p w:rsidR="007E1029" w:rsidRPr="00100784" w:rsidRDefault="007E1029" w:rsidP="00020ACB">
            <w:pPr>
              <w:rPr>
                <w:color w:val="FF0000"/>
              </w:rPr>
            </w:pPr>
            <w:r w:rsidRPr="00100784">
              <w:rPr>
                <w:color w:val="FF0000"/>
              </w:rPr>
              <w:t>Экономика</w:t>
            </w:r>
          </w:p>
        </w:tc>
        <w:tc>
          <w:tcPr>
            <w:tcW w:w="2498" w:type="dxa"/>
          </w:tcPr>
          <w:p w:rsidR="007E1029" w:rsidRPr="00100784" w:rsidRDefault="007E1029" w:rsidP="00020ACB">
            <w:pPr>
              <w:jc w:val="center"/>
              <w:rPr>
                <w:b/>
                <w:color w:val="FF0000"/>
              </w:rPr>
            </w:pPr>
            <w:r w:rsidRPr="00100784">
              <w:rPr>
                <w:b/>
                <w:color w:val="FF0000"/>
              </w:rPr>
              <w:t>65-76</w:t>
            </w:r>
          </w:p>
        </w:tc>
        <w:tc>
          <w:tcPr>
            <w:tcW w:w="2499" w:type="dxa"/>
          </w:tcPr>
          <w:p w:rsidR="007E1029" w:rsidRPr="00100784" w:rsidRDefault="007E1029" w:rsidP="00020ACB">
            <w:pPr>
              <w:jc w:val="center"/>
              <w:rPr>
                <w:b/>
                <w:color w:val="FF0000"/>
              </w:rPr>
            </w:pPr>
            <w:r w:rsidRPr="00100784">
              <w:rPr>
                <w:b/>
                <w:color w:val="FF0000"/>
              </w:rPr>
              <w:t>70.5</w:t>
            </w:r>
          </w:p>
        </w:tc>
      </w:tr>
      <w:tr w:rsidR="007E1029" w:rsidTr="00020ACB">
        <w:trPr>
          <w:trHeight w:val="270"/>
        </w:trPr>
        <w:tc>
          <w:tcPr>
            <w:tcW w:w="7496" w:type="dxa"/>
            <w:gridSpan w:val="3"/>
          </w:tcPr>
          <w:p w:rsidR="007E1029" w:rsidRPr="00100784" w:rsidRDefault="007E1029" w:rsidP="00020ACB">
            <w:pPr>
              <w:jc w:val="center"/>
              <w:rPr>
                <w:b/>
              </w:rPr>
            </w:pPr>
            <w:r w:rsidRPr="00100784">
              <w:rPr>
                <w:b/>
              </w:rPr>
              <w:t>Мониторинг уроков 8 класса</w:t>
            </w:r>
          </w:p>
        </w:tc>
      </w:tr>
      <w:tr w:rsidR="007E1029" w:rsidTr="00020ACB">
        <w:trPr>
          <w:trHeight w:val="270"/>
        </w:trPr>
        <w:tc>
          <w:tcPr>
            <w:tcW w:w="2498" w:type="dxa"/>
          </w:tcPr>
          <w:p w:rsidR="007E1029" w:rsidRPr="00100784" w:rsidRDefault="007E1029" w:rsidP="00020ACB">
            <w:pPr>
              <w:rPr>
                <w:color w:val="FF0000"/>
              </w:rPr>
            </w:pPr>
            <w:r w:rsidRPr="00100784">
              <w:rPr>
                <w:color w:val="FF0000"/>
              </w:rPr>
              <w:t>Урок химии</w:t>
            </w:r>
          </w:p>
        </w:tc>
        <w:tc>
          <w:tcPr>
            <w:tcW w:w="2498" w:type="dxa"/>
          </w:tcPr>
          <w:p w:rsidR="007E1029" w:rsidRPr="00100784" w:rsidRDefault="007E1029" w:rsidP="00020ACB">
            <w:pPr>
              <w:jc w:val="center"/>
              <w:rPr>
                <w:b/>
                <w:color w:val="FF0000"/>
                <w:lang w:val="en-US"/>
              </w:rPr>
            </w:pPr>
            <w:r w:rsidRPr="00100784">
              <w:rPr>
                <w:b/>
                <w:color w:val="FF0000"/>
                <w:lang w:val="en-US"/>
              </w:rPr>
              <w:t>76-81</w:t>
            </w:r>
          </w:p>
        </w:tc>
        <w:tc>
          <w:tcPr>
            <w:tcW w:w="2499" w:type="dxa"/>
          </w:tcPr>
          <w:p w:rsidR="007E1029" w:rsidRPr="00100784" w:rsidRDefault="007E1029" w:rsidP="00020ACB">
            <w:pPr>
              <w:jc w:val="center"/>
              <w:rPr>
                <w:b/>
                <w:color w:val="FF0000"/>
                <w:lang w:val="en-US"/>
              </w:rPr>
            </w:pPr>
            <w:r w:rsidRPr="00100784">
              <w:rPr>
                <w:b/>
                <w:color w:val="FF0000"/>
                <w:lang w:val="en-US"/>
              </w:rPr>
              <w:t>78.5</w:t>
            </w:r>
          </w:p>
        </w:tc>
      </w:tr>
      <w:tr w:rsidR="007E1029" w:rsidTr="00020ACB">
        <w:trPr>
          <w:trHeight w:val="270"/>
        </w:trPr>
        <w:tc>
          <w:tcPr>
            <w:tcW w:w="2498" w:type="dxa"/>
          </w:tcPr>
          <w:p w:rsidR="007E1029" w:rsidRPr="00100784" w:rsidRDefault="007E1029" w:rsidP="00020ACB">
            <w:pPr>
              <w:rPr>
                <w:color w:val="008080"/>
              </w:rPr>
            </w:pPr>
            <w:r w:rsidRPr="00100784">
              <w:rPr>
                <w:color w:val="008080"/>
              </w:rPr>
              <w:t>Урок русского языка</w:t>
            </w:r>
          </w:p>
        </w:tc>
        <w:tc>
          <w:tcPr>
            <w:tcW w:w="2498" w:type="dxa"/>
          </w:tcPr>
          <w:p w:rsidR="007E1029" w:rsidRPr="00100784" w:rsidRDefault="007E1029" w:rsidP="00020ACB">
            <w:pPr>
              <w:jc w:val="center"/>
              <w:rPr>
                <w:b/>
                <w:color w:val="008080"/>
                <w:lang w:val="en-US"/>
              </w:rPr>
            </w:pPr>
            <w:r w:rsidRPr="00100784">
              <w:rPr>
                <w:b/>
                <w:color w:val="008080"/>
                <w:lang w:val="en-US"/>
              </w:rPr>
              <w:t>38-44</w:t>
            </w:r>
          </w:p>
        </w:tc>
        <w:tc>
          <w:tcPr>
            <w:tcW w:w="2499" w:type="dxa"/>
          </w:tcPr>
          <w:p w:rsidR="007E1029" w:rsidRPr="00100784" w:rsidRDefault="007E1029" w:rsidP="00020ACB">
            <w:pPr>
              <w:jc w:val="center"/>
              <w:rPr>
                <w:b/>
                <w:color w:val="008080"/>
                <w:lang w:val="en-US"/>
              </w:rPr>
            </w:pPr>
            <w:r w:rsidRPr="00100784">
              <w:rPr>
                <w:b/>
                <w:color w:val="008080"/>
                <w:lang w:val="en-US"/>
              </w:rPr>
              <w:t>41</w:t>
            </w:r>
          </w:p>
        </w:tc>
      </w:tr>
      <w:tr w:rsidR="007E1029" w:rsidTr="00020ACB">
        <w:trPr>
          <w:trHeight w:val="270"/>
        </w:trPr>
        <w:tc>
          <w:tcPr>
            <w:tcW w:w="2498" w:type="dxa"/>
          </w:tcPr>
          <w:p w:rsidR="007E1029" w:rsidRPr="00100784" w:rsidRDefault="007E1029" w:rsidP="00020ACB">
            <w:pPr>
              <w:rPr>
                <w:color w:val="008080"/>
              </w:rPr>
            </w:pPr>
            <w:r w:rsidRPr="00100784">
              <w:rPr>
                <w:color w:val="008080"/>
              </w:rPr>
              <w:t>Урок физики</w:t>
            </w:r>
          </w:p>
        </w:tc>
        <w:tc>
          <w:tcPr>
            <w:tcW w:w="2498" w:type="dxa"/>
          </w:tcPr>
          <w:p w:rsidR="007E1029" w:rsidRPr="00100784" w:rsidRDefault="007E1029" w:rsidP="00020ACB">
            <w:pPr>
              <w:jc w:val="center"/>
              <w:rPr>
                <w:b/>
                <w:color w:val="008080"/>
                <w:lang w:val="en-US"/>
              </w:rPr>
            </w:pPr>
            <w:r w:rsidRPr="00100784">
              <w:rPr>
                <w:b/>
                <w:color w:val="008080"/>
                <w:lang w:val="en-US"/>
              </w:rPr>
              <w:t>45-52</w:t>
            </w:r>
          </w:p>
        </w:tc>
        <w:tc>
          <w:tcPr>
            <w:tcW w:w="2499" w:type="dxa"/>
          </w:tcPr>
          <w:p w:rsidR="007E1029" w:rsidRPr="00100784" w:rsidRDefault="007E1029" w:rsidP="00020ACB">
            <w:pPr>
              <w:jc w:val="center"/>
              <w:rPr>
                <w:b/>
                <w:color w:val="008080"/>
                <w:lang w:val="en-US"/>
              </w:rPr>
            </w:pPr>
            <w:r w:rsidRPr="00100784">
              <w:rPr>
                <w:b/>
                <w:color w:val="008080"/>
                <w:lang w:val="en-US"/>
              </w:rPr>
              <w:t>48.5</w:t>
            </w:r>
          </w:p>
        </w:tc>
      </w:tr>
      <w:tr w:rsidR="007E1029" w:rsidTr="00020ACB">
        <w:trPr>
          <w:trHeight w:val="270"/>
        </w:trPr>
        <w:tc>
          <w:tcPr>
            <w:tcW w:w="2498" w:type="dxa"/>
          </w:tcPr>
          <w:p w:rsidR="007E1029" w:rsidRPr="00100784" w:rsidRDefault="007E1029" w:rsidP="00020ACB">
            <w:pPr>
              <w:rPr>
                <w:color w:val="993300"/>
              </w:rPr>
            </w:pPr>
            <w:r w:rsidRPr="00100784">
              <w:rPr>
                <w:color w:val="993300"/>
              </w:rPr>
              <w:t>Английский язык</w:t>
            </w:r>
          </w:p>
        </w:tc>
        <w:tc>
          <w:tcPr>
            <w:tcW w:w="2498" w:type="dxa"/>
          </w:tcPr>
          <w:p w:rsidR="007E1029" w:rsidRPr="00100784" w:rsidRDefault="007E1029" w:rsidP="00020ACB">
            <w:pPr>
              <w:jc w:val="center"/>
              <w:rPr>
                <w:b/>
                <w:color w:val="993300"/>
                <w:lang w:val="en-US"/>
              </w:rPr>
            </w:pPr>
            <w:r w:rsidRPr="00100784">
              <w:rPr>
                <w:b/>
                <w:color w:val="993300"/>
                <w:lang w:val="en-US"/>
              </w:rPr>
              <w:t>57-62</w:t>
            </w:r>
          </w:p>
        </w:tc>
        <w:tc>
          <w:tcPr>
            <w:tcW w:w="2499" w:type="dxa"/>
          </w:tcPr>
          <w:p w:rsidR="007E1029" w:rsidRPr="00100784" w:rsidRDefault="007E1029" w:rsidP="00020ACB">
            <w:pPr>
              <w:jc w:val="center"/>
              <w:rPr>
                <w:b/>
                <w:color w:val="993300"/>
                <w:lang w:val="en-US"/>
              </w:rPr>
            </w:pPr>
            <w:r w:rsidRPr="00100784">
              <w:rPr>
                <w:b/>
                <w:color w:val="993300"/>
                <w:lang w:val="en-US"/>
              </w:rPr>
              <w:t>59.5</w:t>
            </w:r>
          </w:p>
        </w:tc>
      </w:tr>
      <w:tr w:rsidR="007E1029" w:rsidTr="00020ACB">
        <w:trPr>
          <w:trHeight w:val="270"/>
        </w:trPr>
        <w:tc>
          <w:tcPr>
            <w:tcW w:w="2498" w:type="dxa"/>
          </w:tcPr>
          <w:p w:rsidR="007E1029" w:rsidRPr="00100784" w:rsidRDefault="007E1029" w:rsidP="00020ACB">
            <w:pPr>
              <w:rPr>
                <w:color w:val="008080"/>
              </w:rPr>
            </w:pPr>
            <w:r w:rsidRPr="00100784">
              <w:rPr>
                <w:color w:val="008080"/>
              </w:rPr>
              <w:t>Биология</w:t>
            </w:r>
          </w:p>
        </w:tc>
        <w:tc>
          <w:tcPr>
            <w:tcW w:w="2498" w:type="dxa"/>
          </w:tcPr>
          <w:p w:rsidR="007E1029" w:rsidRPr="00100784" w:rsidRDefault="007E1029" w:rsidP="00020ACB">
            <w:pPr>
              <w:jc w:val="center"/>
              <w:rPr>
                <w:b/>
                <w:color w:val="008080"/>
                <w:lang w:val="en-US"/>
              </w:rPr>
            </w:pPr>
            <w:r w:rsidRPr="00100784">
              <w:rPr>
                <w:b/>
                <w:color w:val="008080"/>
                <w:lang w:val="en-US"/>
              </w:rPr>
              <w:t>35-40</w:t>
            </w:r>
          </w:p>
        </w:tc>
        <w:tc>
          <w:tcPr>
            <w:tcW w:w="2499" w:type="dxa"/>
          </w:tcPr>
          <w:p w:rsidR="007E1029" w:rsidRPr="00100784" w:rsidRDefault="007E1029" w:rsidP="00020ACB">
            <w:pPr>
              <w:jc w:val="center"/>
              <w:rPr>
                <w:b/>
                <w:color w:val="008080"/>
                <w:lang w:val="en-US"/>
              </w:rPr>
            </w:pPr>
            <w:r w:rsidRPr="00100784">
              <w:rPr>
                <w:b/>
                <w:color w:val="008080"/>
                <w:lang w:val="en-US"/>
              </w:rPr>
              <w:t>37.5</w:t>
            </w:r>
          </w:p>
        </w:tc>
      </w:tr>
      <w:tr w:rsidR="007E1029" w:rsidTr="00020ACB">
        <w:trPr>
          <w:trHeight w:val="270"/>
        </w:trPr>
        <w:tc>
          <w:tcPr>
            <w:tcW w:w="2498" w:type="dxa"/>
          </w:tcPr>
          <w:p w:rsidR="007E1029" w:rsidRPr="00100784" w:rsidRDefault="007E1029" w:rsidP="00020ACB">
            <w:pPr>
              <w:rPr>
                <w:color w:val="FF0000"/>
              </w:rPr>
            </w:pPr>
            <w:r w:rsidRPr="00100784">
              <w:rPr>
                <w:color w:val="FF0000"/>
              </w:rPr>
              <w:t>История</w:t>
            </w:r>
          </w:p>
        </w:tc>
        <w:tc>
          <w:tcPr>
            <w:tcW w:w="2498" w:type="dxa"/>
          </w:tcPr>
          <w:p w:rsidR="007E1029" w:rsidRPr="00100784" w:rsidRDefault="007E1029" w:rsidP="00020ACB">
            <w:pPr>
              <w:jc w:val="center"/>
              <w:rPr>
                <w:b/>
                <w:color w:val="FF0000"/>
                <w:lang w:val="en-US"/>
              </w:rPr>
            </w:pPr>
            <w:r w:rsidRPr="00100784">
              <w:rPr>
                <w:b/>
                <w:color w:val="FF0000"/>
                <w:lang w:val="en-US"/>
              </w:rPr>
              <w:t>76-80</w:t>
            </w:r>
          </w:p>
        </w:tc>
        <w:tc>
          <w:tcPr>
            <w:tcW w:w="2499" w:type="dxa"/>
          </w:tcPr>
          <w:p w:rsidR="007E1029" w:rsidRPr="00100784" w:rsidRDefault="007E1029" w:rsidP="00020ACB">
            <w:pPr>
              <w:jc w:val="center"/>
              <w:rPr>
                <w:b/>
                <w:color w:val="FF0000"/>
                <w:lang w:val="en-US"/>
              </w:rPr>
            </w:pPr>
            <w:r w:rsidRPr="00100784">
              <w:rPr>
                <w:b/>
                <w:color w:val="FF0000"/>
                <w:lang w:val="en-US"/>
              </w:rPr>
              <w:t>78</w:t>
            </w:r>
          </w:p>
        </w:tc>
      </w:tr>
      <w:tr w:rsidR="007E1029" w:rsidTr="00020ACB">
        <w:trPr>
          <w:trHeight w:val="270"/>
        </w:trPr>
        <w:tc>
          <w:tcPr>
            <w:tcW w:w="2498" w:type="dxa"/>
          </w:tcPr>
          <w:p w:rsidR="007E1029" w:rsidRPr="00100784" w:rsidRDefault="007E1029" w:rsidP="00020ACB">
            <w:pPr>
              <w:rPr>
                <w:color w:val="008080"/>
              </w:rPr>
            </w:pPr>
            <w:r w:rsidRPr="00100784">
              <w:rPr>
                <w:color w:val="008080"/>
              </w:rPr>
              <w:t>Эстонский язык</w:t>
            </w:r>
          </w:p>
        </w:tc>
        <w:tc>
          <w:tcPr>
            <w:tcW w:w="2498" w:type="dxa"/>
          </w:tcPr>
          <w:p w:rsidR="007E1029" w:rsidRPr="00100784" w:rsidRDefault="007E1029" w:rsidP="00020ACB">
            <w:pPr>
              <w:jc w:val="center"/>
              <w:rPr>
                <w:b/>
                <w:color w:val="008080"/>
                <w:lang w:val="en-US"/>
              </w:rPr>
            </w:pPr>
            <w:r w:rsidRPr="00100784">
              <w:rPr>
                <w:b/>
                <w:color w:val="008080"/>
                <w:lang w:val="en-US"/>
              </w:rPr>
              <w:t>51-54</w:t>
            </w:r>
          </w:p>
        </w:tc>
        <w:tc>
          <w:tcPr>
            <w:tcW w:w="2499" w:type="dxa"/>
          </w:tcPr>
          <w:p w:rsidR="007E1029" w:rsidRPr="00100784" w:rsidRDefault="007E1029" w:rsidP="00020ACB">
            <w:pPr>
              <w:jc w:val="center"/>
              <w:rPr>
                <w:b/>
                <w:color w:val="008080"/>
                <w:lang w:val="en-US"/>
              </w:rPr>
            </w:pPr>
            <w:r w:rsidRPr="00100784">
              <w:rPr>
                <w:b/>
                <w:color w:val="008080"/>
                <w:lang w:val="en-US"/>
              </w:rPr>
              <w:t>52.5</w:t>
            </w:r>
          </w:p>
        </w:tc>
      </w:tr>
      <w:tr w:rsidR="007E1029" w:rsidTr="00020ACB">
        <w:trPr>
          <w:trHeight w:val="270"/>
        </w:trPr>
        <w:tc>
          <w:tcPr>
            <w:tcW w:w="2498" w:type="dxa"/>
          </w:tcPr>
          <w:p w:rsidR="007E1029" w:rsidRPr="00100784" w:rsidRDefault="007E1029" w:rsidP="00020ACB">
            <w:pPr>
              <w:rPr>
                <w:color w:val="FF0000"/>
              </w:rPr>
            </w:pPr>
            <w:r w:rsidRPr="00100784">
              <w:rPr>
                <w:color w:val="FF0000"/>
              </w:rPr>
              <w:t>Математика</w:t>
            </w:r>
          </w:p>
        </w:tc>
        <w:tc>
          <w:tcPr>
            <w:tcW w:w="2498" w:type="dxa"/>
          </w:tcPr>
          <w:p w:rsidR="007E1029" w:rsidRPr="00100784" w:rsidRDefault="007E1029" w:rsidP="00020ACB">
            <w:pPr>
              <w:jc w:val="center"/>
              <w:rPr>
                <w:b/>
                <w:color w:val="FF0000"/>
                <w:lang w:val="en-US"/>
              </w:rPr>
            </w:pPr>
            <w:r w:rsidRPr="00100784">
              <w:rPr>
                <w:b/>
                <w:color w:val="FF0000"/>
                <w:lang w:val="en-US"/>
              </w:rPr>
              <w:t>67-74</w:t>
            </w:r>
          </w:p>
        </w:tc>
        <w:tc>
          <w:tcPr>
            <w:tcW w:w="2499" w:type="dxa"/>
          </w:tcPr>
          <w:p w:rsidR="007E1029" w:rsidRPr="00100784" w:rsidRDefault="007E1029" w:rsidP="00020ACB">
            <w:pPr>
              <w:jc w:val="center"/>
              <w:rPr>
                <w:b/>
                <w:color w:val="FF0000"/>
                <w:lang w:val="en-US"/>
              </w:rPr>
            </w:pPr>
            <w:r w:rsidRPr="00100784">
              <w:rPr>
                <w:b/>
                <w:color w:val="FF0000"/>
                <w:lang w:val="en-US"/>
              </w:rPr>
              <w:t>70.5</w:t>
            </w:r>
          </w:p>
        </w:tc>
      </w:tr>
      <w:tr w:rsidR="007E1029" w:rsidTr="00020ACB">
        <w:trPr>
          <w:trHeight w:val="270"/>
        </w:trPr>
        <w:tc>
          <w:tcPr>
            <w:tcW w:w="2498" w:type="dxa"/>
          </w:tcPr>
          <w:p w:rsidR="007E1029" w:rsidRPr="00100784" w:rsidRDefault="007E1029" w:rsidP="00020ACB">
            <w:pPr>
              <w:rPr>
                <w:color w:val="FF0000"/>
              </w:rPr>
            </w:pPr>
            <w:r w:rsidRPr="00100784">
              <w:rPr>
                <w:color w:val="FF0000"/>
              </w:rPr>
              <w:t>География</w:t>
            </w:r>
          </w:p>
        </w:tc>
        <w:tc>
          <w:tcPr>
            <w:tcW w:w="2498" w:type="dxa"/>
          </w:tcPr>
          <w:p w:rsidR="007E1029" w:rsidRPr="00100784" w:rsidRDefault="007E1029" w:rsidP="00020ACB">
            <w:pPr>
              <w:jc w:val="center"/>
              <w:rPr>
                <w:b/>
                <w:color w:val="FF0000"/>
                <w:lang w:val="en-US"/>
              </w:rPr>
            </w:pPr>
            <w:r w:rsidRPr="00100784">
              <w:rPr>
                <w:b/>
                <w:color w:val="FF0000"/>
                <w:lang w:val="en-US"/>
              </w:rPr>
              <w:t>66-74</w:t>
            </w:r>
          </w:p>
        </w:tc>
        <w:tc>
          <w:tcPr>
            <w:tcW w:w="2499" w:type="dxa"/>
          </w:tcPr>
          <w:p w:rsidR="007E1029" w:rsidRPr="00100784" w:rsidRDefault="007E1029" w:rsidP="00020ACB">
            <w:pPr>
              <w:jc w:val="center"/>
              <w:rPr>
                <w:b/>
                <w:color w:val="FF0000"/>
                <w:lang w:val="en-US"/>
              </w:rPr>
            </w:pPr>
            <w:r w:rsidRPr="00100784">
              <w:rPr>
                <w:b/>
                <w:color w:val="FF0000"/>
                <w:lang w:val="en-US"/>
              </w:rPr>
              <w:t>70</w:t>
            </w:r>
          </w:p>
        </w:tc>
      </w:tr>
      <w:tr w:rsidR="007E1029" w:rsidTr="00020ACB">
        <w:trPr>
          <w:trHeight w:val="270"/>
        </w:trPr>
        <w:tc>
          <w:tcPr>
            <w:tcW w:w="7496" w:type="dxa"/>
            <w:gridSpan w:val="3"/>
          </w:tcPr>
          <w:p w:rsidR="007E1029" w:rsidRPr="00100784" w:rsidRDefault="007E1029" w:rsidP="00020ACB">
            <w:pPr>
              <w:jc w:val="center"/>
              <w:rPr>
                <w:b/>
              </w:rPr>
            </w:pPr>
            <w:r w:rsidRPr="00100784">
              <w:rPr>
                <w:b/>
              </w:rPr>
              <w:t>Замеры шумов в школе</w:t>
            </w:r>
          </w:p>
        </w:tc>
      </w:tr>
      <w:tr w:rsidR="007E1029" w:rsidTr="00020ACB">
        <w:trPr>
          <w:trHeight w:val="270"/>
        </w:trPr>
        <w:tc>
          <w:tcPr>
            <w:tcW w:w="2498" w:type="dxa"/>
          </w:tcPr>
          <w:p w:rsidR="007E1029" w:rsidRDefault="007E1029" w:rsidP="00020ACB">
            <w:r>
              <w:t>Школьный звонок</w:t>
            </w:r>
          </w:p>
        </w:tc>
        <w:tc>
          <w:tcPr>
            <w:tcW w:w="2498" w:type="dxa"/>
          </w:tcPr>
          <w:p w:rsidR="007E1029" w:rsidRDefault="007E1029" w:rsidP="00020ACB">
            <w:pPr>
              <w:jc w:val="center"/>
            </w:pPr>
            <w:r>
              <w:t>83</w:t>
            </w:r>
          </w:p>
        </w:tc>
        <w:tc>
          <w:tcPr>
            <w:tcW w:w="2499" w:type="dxa"/>
          </w:tcPr>
          <w:p w:rsidR="007E1029" w:rsidRDefault="007E1029" w:rsidP="00020ACB">
            <w:pPr>
              <w:jc w:val="center"/>
            </w:pPr>
            <w:r>
              <w:t>-</w:t>
            </w:r>
          </w:p>
        </w:tc>
      </w:tr>
      <w:tr w:rsidR="007E1029" w:rsidTr="00020ACB">
        <w:trPr>
          <w:trHeight w:val="270"/>
        </w:trPr>
        <w:tc>
          <w:tcPr>
            <w:tcW w:w="2498" w:type="dxa"/>
          </w:tcPr>
          <w:p w:rsidR="007E1029" w:rsidRDefault="007E1029" w:rsidP="00020ACB">
            <w:r>
              <w:t>Перемена 2 этаж</w:t>
            </w:r>
          </w:p>
        </w:tc>
        <w:tc>
          <w:tcPr>
            <w:tcW w:w="2498" w:type="dxa"/>
          </w:tcPr>
          <w:p w:rsidR="007E1029" w:rsidRDefault="007E1029" w:rsidP="00020ACB">
            <w:pPr>
              <w:jc w:val="center"/>
            </w:pPr>
            <w:r>
              <w:t>73-80</w:t>
            </w:r>
          </w:p>
        </w:tc>
        <w:tc>
          <w:tcPr>
            <w:tcW w:w="2499" w:type="dxa"/>
          </w:tcPr>
          <w:p w:rsidR="007E1029" w:rsidRDefault="007E1029" w:rsidP="00020ACB">
            <w:pPr>
              <w:jc w:val="center"/>
            </w:pPr>
            <w:r>
              <w:t>76.5</w:t>
            </w:r>
          </w:p>
        </w:tc>
      </w:tr>
      <w:tr w:rsidR="007E1029" w:rsidTr="00020ACB">
        <w:trPr>
          <w:trHeight w:val="270"/>
        </w:trPr>
        <w:tc>
          <w:tcPr>
            <w:tcW w:w="2498" w:type="dxa"/>
          </w:tcPr>
          <w:p w:rsidR="007E1029" w:rsidRDefault="007E1029" w:rsidP="00020ACB">
            <w:r>
              <w:t xml:space="preserve">Школьная столовая  </w:t>
            </w:r>
          </w:p>
        </w:tc>
        <w:tc>
          <w:tcPr>
            <w:tcW w:w="2498" w:type="dxa"/>
          </w:tcPr>
          <w:p w:rsidR="007E1029" w:rsidRDefault="007E1029" w:rsidP="00020ACB">
            <w:pPr>
              <w:jc w:val="center"/>
            </w:pPr>
            <w:r>
              <w:t>80-103</w:t>
            </w:r>
          </w:p>
        </w:tc>
        <w:tc>
          <w:tcPr>
            <w:tcW w:w="2499" w:type="dxa"/>
          </w:tcPr>
          <w:p w:rsidR="007E1029" w:rsidRDefault="007E1029" w:rsidP="00020ACB">
            <w:pPr>
              <w:jc w:val="center"/>
            </w:pPr>
            <w:r>
              <w:t>91.5</w:t>
            </w:r>
          </w:p>
        </w:tc>
      </w:tr>
      <w:tr w:rsidR="007E1029" w:rsidTr="00020ACB">
        <w:trPr>
          <w:trHeight w:val="270"/>
        </w:trPr>
        <w:tc>
          <w:tcPr>
            <w:tcW w:w="2498" w:type="dxa"/>
          </w:tcPr>
          <w:p w:rsidR="007E1029" w:rsidRPr="00DF320C" w:rsidRDefault="007E1029" w:rsidP="00020ACB">
            <w:r>
              <w:t>Гардероб (после 6 урока)</w:t>
            </w:r>
          </w:p>
        </w:tc>
        <w:tc>
          <w:tcPr>
            <w:tcW w:w="2498" w:type="dxa"/>
          </w:tcPr>
          <w:p w:rsidR="007E1029" w:rsidRDefault="007E1029" w:rsidP="00020ACB">
            <w:pPr>
              <w:jc w:val="center"/>
            </w:pPr>
            <w:r>
              <w:t>93-105</w:t>
            </w:r>
          </w:p>
        </w:tc>
        <w:tc>
          <w:tcPr>
            <w:tcW w:w="2499" w:type="dxa"/>
          </w:tcPr>
          <w:p w:rsidR="007E1029" w:rsidRDefault="007E1029" w:rsidP="00020ACB">
            <w:pPr>
              <w:jc w:val="center"/>
            </w:pPr>
            <w:r>
              <w:t>99</w:t>
            </w:r>
          </w:p>
        </w:tc>
      </w:tr>
      <w:tr w:rsidR="007E1029" w:rsidTr="00020ACB">
        <w:trPr>
          <w:trHeight w:val="270"/>
        </w:trPr>
        <w:tc>
          <w:tcPr>
            <w:tcW w:w="2498" w:type="dxa"/>
          </w:tcPr>
          <w:p w:rsidR="007E1029" w:rsidRDefault="007E1029" w:rsidP="00020ACB">
            <w:r>
              <w:t>Гардероб (8:00)</w:t>
            </w:r>
          </w:p>
        </w:tc>
        <w:tc>
          <w:tcPr>
            <w:tcW w:w="2498" w:type="dxa"/>
          </w:tcPr>
          <w:p w:rsidR="007E1029" w:rsidRDefault="007E1029" w:rsidP="00020ACB">
            <w:pPr>
              <w:jc w:val="center"/>
            </w:pPr>
            <w:r>
              <w:t>68-83</w:t>
            </w:r>
          </w:p>
        </w:tc>
        <w:tc>
          <w:tcPr>
            <w:tcW w:w="2499" w:type="dxa"/>
          </w:tcPr>
          <w:p w:rsidR="007E1029" w:rsidRDefault="007E1029" w:rsidP="00020ACB">
            <w:pPr>
              <w:jc w:val="center"/>
            </w:pPr>
            <w:r>
              <w:t>75.5</w:t>
            </w:r>
          </w:p>
        </w:tc>
      </w:tr>
      <w:tr w:rsidR="007E1029" w:rsidTr="00020ACB">
        <w:trPr>
          <w:trHeight w:val="270"/>
        </w:trPr>
        <w:tc>
          <w:tcPr>
            <w:tcW w:w="2498" w:type="dxa"/>
          </w:tcPr>
          <w:p w:rsidR="007E1029" w:rsidRDefault="007E1029" w:rsidP="00020ACB">
            <w:r>
              <w:t>Перемена 3 этаж</w:t>
            </w:r>
          </w:p>
        </w:tc>
        <w:tc>
          <w:tcPr>
            <w:tcW w:w="2498" w:type="dxa"/>
          </w:tcPr>
          <w:p w:rsidR="007E1029" w:rsidRDefault="007E1029" w:rsidP="00020ACB">
            <w:pPr>
              <w:jc w:val="center"/>
            </w:pPr>
            <w:r>
              <w:t>83-97</w:t>
            </w:r>
          </w:p>
        </w:tc>
        <w:tc>
          <w:tcPr>
            <w:tcW w:w="2499" w:type="dxa"/>
          </w:tcPr>
          <w:p w:rsidR="007E1029" w:rsidRDefault="007E1029" w:rsidP="00020ACB">
            <w:pPr>
              <w:jc w:val="center"/>
            </w:pPr>
            <w:r>
              <w:t>90</w:t>
            </w:r>
          </w:p>
        </w:tc>
      </w:tr>
    </w:tbl>
    <w:p w:rsidR="007E1029" w:rsidRPr="001B2B91" w:rsidRDefault="007E1029" w:rsidP="007E1029">
      <w:pPr>
        <w:jc w:val="center"/>
      </w:pPr>
    </w:p>
    <w:p w:rsidR="007E1029" w:rsidRDefault="007E1029" w:rsidP="007E1029">
      <w:pPr>
        <w:rPr>
          <w:b/>
        </w:rPr>
      </w:pPr>
    </w:p>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Pr>
        <w:jc w:val="right"/>
      </w:pPr>
      <w:r>
        <w:t xml:space="preserve"> (Кадиров Ренат </w:t>
      </w:r>
      <w:smartTag w:uri="urn:schemas-microsoft-com:office:smarttags" w:element="metricconverter">
        <w:smartTagPr>
          <w:attr w:name="ProductID" w:val="2009 г"/>
        </w:smartTagPr>
        <w:r>
          <w:t>2009 г</w:t>
        </w:r>
      </w:smartTag>
      <w:r>
        <w:t>.)</w:t>
      </w:r>
    </w:p>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Pr>
        <w:jc w:val="center"/>
      </w:pPr>
    </w:p>
    <w:p w:rsidR="007E1029" w:rsidRDefault="007E1029" w:rsidP="007E1029">
      <w:pPr>
        <w:jc w:val="center"/>
      </w:pPr>
    </w:p>
    <w:p w:rsidR="007E1029" w:rsidRDefault="007E1029" w:rsidP="007E1029">
      <w:pPr>
        <w:jc w:val="center"/>
      </w:pPr>
    </w:p>
    <w:p w:rsidR="007E1029" w:rsidRDefault="007E1029" w:rsidP="007E1029">
      <w:pPr>
        <w:jc w:val="center"/>
      </w:pPr>
    </w:p>
    <w:p w:rsidR="007E1029" w:rsidRDefault="007E1029" w:rsidP="007E1029">
      <w:pPr>
        <w:jc w:val="center"/>
      </w:pPr>
    </w:p>
    <w:p w:rsidR="007E1029" w:rsidRDefault="007E1029" w:rsidP="007E1029">
      <w:pPr>
        <w:jc w:val="center"/>
      </w:pPr>
    </w:p>
    <w:p w:rsidR="007E1029" w:rsidRDefault="007E1029" w:rsidP="007E1029">
      <w:pPr>
        <w:jc w:val="center"/>
      </w:pPr>
    </w:p>
    <w:p w:rsidR="007E1029" w:rsidRDefault="007E1029" w:rsidP="007E1029">
      <w:pPr>
        <w:jc w:val="center"/>
      </w:pPr>
    </w:p>
    <w:p w:rsidR="007E1029" w:rsidRDefault="007E1029" w:rsidP="00391C37">
      <w:pPr>
        <w:numPr>
          <w:ilvl w:val="0"/>
          <w:numId w:val="22"/>
        </w:numPr>
        <w:tabs>
          <w:tab w:val="clear" w:pos="720"/>
          <w:tab w:val="num" w:pos="0"/>
        </w:tabs>
        <w:ind w:left="0"/>
      </w:pPr>
      <w:r w:rsidRPr="007E1029">
        <w:rPr>
          <w:i/>
        </w:rPr>
        <w:t>Приложение 4</w:t>
      </w:r>
      <w:r>
        <w:t>. Отношение учеников к  проблеме снижения слуха. Анкета 1</w:t>
      </w:r>
    </w:p>
    <w:p w:rsidR="007E1029" w:rsidRDefault="007E1029" w:rsidP="007E1029">
      <w:pPr>
        <w:tabs>
          <w:tab w:val="left" w:pos="2610"/>
        </w:tabs>
        <w:rPr>
          <w:b/>
          <w:color w:val="000000"/>
          <w:sz w:val="22"/>
          <w:szCs w:val="22"/>
        </w:rPr>
      </w:pPr>
    </w:p>
    <w:p w:rsidR="007E1029" w:rsidRPr="00C17813" w:rsidRDefault="007E1029" w:rsidP="007E1029">
      <w:pPr>
        <w:tabs>
          <w:tab w:val="left" w:pos="2610"/>
        </w:tabs>
        <w:rPr>
          <w:color w:val="000000"/>
          <w:sz w:val="22"/>
          <w:szCs w:val="22"/>
        </w:rPr>
      </w:pPr>
      <w:r w:rsidRPr="00C17813">
        <w:rPr>
          <w:color w:val="000000"/>
          <w:sz w:val="22"/>
          <w:szCs w:val="22"/>
        </w:rPr>
        <w:t>Пол:</w:t>
      </w:r>
    </w:p>
    <w:p w:rsidR="007E1029" w:rsidRPr="0006067A" w:rsidRDefault="007E1029" w:rsidP="007E1029">
      <w:pPr>
        <w:tabs>
          <w:tab w:val="left" w:pos="2610"/>
        </w:tabs>
        <w:rPr>
          <w:color w:val="000000"/>
          <w:sz w:val="22"/>
          <w:szCs w:val="22"/>
        </w:rPr>
      </w:pPr>
      <w:r w:rsidRPr="00C17813">
        <w:rPr>
          <w:color w:val="000000"/>
          <w:sz w:val="22"/>
          <w:szCs w:val="22"/>
        </w:rPr>
        <w:t>Возраст:</w:t>
      </w:r>
    </w:p>
    <w:p w:rsidR="007E1029" w:rsidRPr="00E63DB7" w:rsidRDefault="007E1029" w:rsidP="007E1029">
      <w:pPr>
        <w:tabs>
          <w:tab w:val="left" w:pos="2610"/>
        </w:tabs>
        <w:rPr>
          <w:color w:val="000000"/>
          <w:sz w:val="22"/>
          <w:szCs w:val="22"/>
        </w:rPr>
      </w:pPr>
      <w:r>
        <w:rPr>
          <w:color w:val="000000"/>
          <w:sz w:val="22"/>
          <w:szCs w:val="22"/>
        </w:rPr>
        <w:t>Класс:</w:t>
      </w:r>
    </w:p>
    <w:p w:rsidR="007E1029" w:rsidRDefault="007E1029" w:rsidP="007E1029">
      <w:pPr>
        <w:tabs>
          <w:tab w:val="left" w:pos="2610"/>
        </w:tabs>
        <w:rPr>
          <w:color w:val="000000"/>
          <w:sz w:val="22"/>
          <w:szCs w:val="22"/>
        </w:rPr>
      </w:pPr>
      <w:r w:rsidRPr="00C17813">
        <w:rPr>
          <w:color w:val="000000"/>
          <w:sz w:val="22"/>
          <w:szCs w:val="22"/>
        </w:rPr>
        <w:t>1. Мешает ли вам шум во время (занятий на уроках в школе/ работе)?</w:t>
      </w:r>
    </w:p>
    <w:p w:rsidR="007E1029" w:rsidRPr="00C17813" w:rsidRDefault="007E1029" w:rsidP="007E1029">
      <w:pPr>
        <w:tabs>
          <w:tab w:val="left" w:pos="2610"/>
        </w:tabs>
        <w:rPr>
          <w:color w:val="000000"/>
          <w:sz w:val="22"/>
          <w:szCs w:val="22"/>
        </w:rPr>
      </w:pPr>
      <w:r>
        <w:rPr>
          <w:color w:val="000000"/>
          <w:sz w:val="22"/>
          <w:szCs w:val="22"/>
        </w:rPr>
        <w:t>…………………………………………………………………………………………</w:t>
      </w:r>
      <w:r w:rsidRPr="00C17813">
        <w:rPr>
          <w:color w:val="000000"/>
          <w:sz w:val="22"/>
          <w:szCs w:val="22"/>
        </w:rPr>
        <w:t xml:space="preserve"> .............. </w:t>
      </w:r>
    </w:p>
    <w:p w:rsidR="007E1029" w:rsidRPr="00C17813" w:rsidRDefault="007E1029" w:rsidP="007E1029">
      <w:pPr>
        <w:tabs>
          <w:tab w:val="left" w:pos="2610"/>
        </w:tabs>
        <w:rPr>
          <w:color w:val="000000"/>
          <w:sz w:val="22"/>
          <w:szCs w:val="22"/>
        </w:rPr>
      </w:pPr>
      <w:r w:rsidRPr="00C17813">
        <w:rPr>
          <w:color w:val="000000"/>
          <w:sz w:val="22"/>
          <w:szCs w:val="22"/>
        </w:rPr>
        <w:t>2. Мешает ли вам шум во время перемены в школе (или в любом другом учебном заведении)? …………</w:t>
      </w:r>
      <w:r>
        <w:rPr>
          <w:color w:val="000000"/>
          <w:sz w:val="22"/>
          <w:szCs w:val="22"/>
        </w:rPr>
        <w:t>………………………………………………………………………………………….</w:t>
      </w:r>
    </w:p>
    <w:p w:rsidR="007E1029" w:rsidRPr="00C17813" w:rsidRDefault="007E1029" w:rsidP="007E1029">
      <w:pPr>
        <w:tabs>
          <w:tab w:val="left" w:pos="2610"/>
        </w:tabs>
        <w:rPr>
          <w:color w:val="000000"/>
          <w:sz w:val="22"/>
          <w:szCs w:val="22"/>
        </w:rPr>
      </w:pPr>
      <w:r w:rsidRPr="00C17813">
        <w:rPr>
          <w:color w:val="000000"/>
          <w:sz w:val="22"/>
          <w:szCs w:val="22"/>
        </w:rPr>
        <w:t>3. Мешает ли вам шум с улицы или с соседней квартиры в ночное время, когда вы находитесь дома? …………</w:t>
      </w:r>
      <w:r>
        <w:rPr>
          <w:color w:val="000000"/>
          <w:sz w:val="22"/>
          <w:szCs w:val="22"/>
        </w:rPr>
        <w:t>………………………………………………………………………………………</w:t>
      </w:r>
    </w:p>
    <w:p w:rsidR="007E1029" w:rsidRDefault="007E1029" w:rsidP="007E1029">
      <w:pPr>
        <w:tabs>
          <w:tab w:val="left" w:pos="2610"/>
        </w:tabs>
        <w:rPr>
          <w:color w:val="000000"/>
          <w:sz w:val="22"/>
          <w:szCs w:val="22"/>
        </w:rPr>
      </w:pPr>
      <w:r w:rsidRPr="00C17813">
        <w:rPr>
          <w:color w:val="000000"/>
          <w:sz w:val="22"/>
          <w:szCs w:val="22"/>
        </w:rPr>
        <w:t xml:space="preserve">4. Мешает ли вам шум во время вашего отдыха (спорт, кружки и т.д.)? </w:t>
      </w:r>
    </w:p>
    <w:p w:rsidR="007E1029" w:rsidRPr="00C17813" w:rsidRDefault="007E1029" w:rsidP="007E1029">
      <w:pPr>
        <w:tabs>
          <w:tab w:val="left" w:pos="2610"/>
        </w:tabs>
        <w:rPr>
          <w:color w:val="000000"/>
          <w:sz w:val="22"/>
          <w:szCs w:val="22"/>
        </w:rPr>
      </w:pPr>
      <w:r>
        <w:rPr>
          <w:color w:val="000000"/>
          <w:sz w:val="22"/>
          <w:szCs w:val="22"/>
        </w:rPr>
        <w:t>……………………………………………………………………………………………..</w:t>
      </w:r>
      <w:r w:rsidRPr="00C17813">
        <w:rPr>
          <w:color w:val="000000"/>
          <w:sz w:val="22"/>
          <w:szCs w:val="22"/>
        </w:rPr>
        <w:t>.................</w:t>
      </w:r>
    </w:p>
    <w:p w:rsidR="007E1029" w:rsidRDefault="007E1029" w:rsidP="007E1029">
      <w:pPr>
        <w:tabs>
          <w:tab w:val="left" w:pos="2610"/>
        </w:tabs>
        <w:rPr>
          <w:color w:val="000000"/>
          <w:sz w:val="22"/>
          <w:szCs w:val="22"/>
        </w:rPr>
      </w:pPr>
      <w:r w:rsidRPr="00C17813">
        <w:rPr>
          <w:color w:val="000000"/>
          <w:sz w:val="22"/>
          <w:szCs w:val="22"/>
        </w:rPr>
        <w:t>5. Раздражает ли вас громкая музыка?</w:t>
      </w:r>
    </w:p>
    <w:p w:rsidR="007E1029" w:rsidRPr="00C17813" w:rsidRDefault="007E1029" w:rsidP="007E1029">
      <w:pPr>
        <w:tabs>
          <w:tab w:val="left" w:pos="2610"/>
        </w:tabs>
        <w:rPr>
          <w:color w:val="000000"/>
          <w:sz w:val="22"/>
          <w:szCs w:val="22"/>
        </w:rPr>
      </w:pPr>
      <w:r>
        <w:rPr>
          <w:color w:val="000000"/>
          <w:sz w:val="22"/>
          <w:szCs w:val="22"/>
        </w:rPr>
        <w:t>………………………………………………………………………………………………</w:t>
      </w:r>
      <w:r w:rsidRPr="00C17813">
        <w:rPr>
          <w:color w:val="000000"/>
          <w:sz w:val="22"/>
          <w:szCs w:val="22"/>
        </w:rPr>
        <w:t>............</w:t>
      </w:r>
    </w:p>
    <w:p w:rsidR="007E1029" w:rsidRDefault="007E1029" w:rsidP="007E1029">
      <w:pPr>
        <w:tabs>
          <w:tab w:val="left" w:pos="2610"/>
        </w:tabs>
        <w:rPr>
          <w:color w:val="000000"/>
          <w:sz w:val="22"/>
          <w:szCs w:val="22"/>
        </w:rPr>
      </w:pPr>
      <w:r w:rsidRPr="00C17813">
        <w:rPr>
          <w:color w:val="000000"/>
          <w:sz w:val="22"/>
          <w:szCs w:val="22"/>
        </w:rPr>
        <w:t xml:space="preserve">6. Любите ли вы слушать музыку в наушниках </w:t>
      </w:r>
      <w:r>
        <w:rPr>
          <w:color w:val="000000"/>
          <w:sz w:val="22"/>
          <w:szCs w:val="22"/>
        </w:rPr>
        <w:t>с высокой громкостью</w:t>
      </w:r>
      <w:r w:rsidRPr="00C17813">
        <w:rPr>
          <w:color w:val="000000"/>
          <w:sz w:val="22"/>
          <w:szCs w:val="22"/>
        </w:rPr>
        <w:t>?</w:t>
      </w:r>
    </w:p>
    <w:p w:rsidR="007E1029" w:rsidRPr="00C17813" w:rsidRDefault="007E1029" w:rsidP="007E1029">
      <w:pPr>
        <w:tabs>
          <w:tab w:val="left" w:pos="2610"/>
        </w:tabs>
        <w:rPr>
          <w:color w:val="000000"/>
          <w:sz w:val="22"/>
          <w:szCs w:val="22"/>
        </w:rPr>
      </w:pPr>
      <w:r>
        <w:rPr>
          <w:color w:val="000000"/>
          <w:sz w:val="22"/>
          <w:szCs w:val="22"/>
        </w:rPr>
        <w:t>………………………………………………………………………………………………….</w:t>
      </w:r>
      <w:r w:rsidRPr="00C17813">
        <w:rPr>
          <w:color w:val="000000"/>
          <w:sz w:val="22"/>
          <w:szCs w:val="22"/>
        </w:rPr>
        <w:t>............</w:t>
      </w:r>
    </w:p>
    <w:p w:rsidR="007E1029" w:rsidRDefault="007E1029" w:rsidP="007E1029">
      <w:pPr>
        <w:tabs>
          <w:tab w:val="left" w:pos="2610"/>
        </w:tabs>
        <w:rPr>
          <w:color w:val="000000"/>
          <w:sz w:val="22"/>
          <w:szCs w:val="22"/>
        </w:rPr>
      </w:pPr>
      <w:r w:rsidRPr="00C17813">
        <w:rPr>
          <w:color w:val="000000"/>
          <w:sz w:val="22"/>
          <w:szCs w:val="22"/>
        </w:rPr>
        <w:t>7. Замечаете ли вы, что после того, как вы долго слушаете громкую музыку,  у вас начинает болеть голова, и вы становитесь нервным, раздражительным?</w:t>
      </w:r>
    </w:p>
    <w:p w:rsidR="007E1029" w:rsidRPr="00C17813" w:rsidRDefault="007E1029" w:rsidP="007E1029">
      <w:pPr>
        <w:tabs>
          <w:tab w:val="left" w:pos="2610"/>
        </w:tabs>
        <w:rPr>
          <w:color w:val="000000"/>
          <w:sz w:val="22"/>
          <w:szCs w:val="22"/>
        </w:rPr>
      </w:pPr>
      <w:r>
        <w:rPr>
          <w:color w:val="000000"/>
          <w:sz w:val="22"/>
          <w:szCs w:val="22"/>
        </w:rPr>
        <w:t>………………………………………………………………………………………………..</w:t>
      </w:r>
      <w:r w:rsidRPr="00C17813">
        <w:rPr>
          <w:color w:val="000000"/>
          <w:sz w:val="22"/>
          <w:szCs w:val="22"/>
        </w:rPr>
        <w:t>.............</w:t>
      </w:r>
    </w:p>
    <w:p w:rsidR="007E1029" w:rsidRPr="00C17813" w:rsidRDefault="007E1029" w:rsidP="007E1029">
      <w:pPr>
        <w:tabs>
          <w:tab w:val="left" w:pos="2610"/>
        </w:tabs>
        <w:rPr>
          <w:sz w:val="22"/>
          <w:szCs w:val="22"/>
        </w:rPr>
      </w:pPr>
      <w:r w:rsidRPr="00C17813">
        <w:rPr>
          <w:color w:val="000000"/>
          <w:sz w:val="22"/>
          <w:szCs w:val="22"/>
        </w:rPr>
        <w:t>8. Возникает ли у вас чувство усталости после того, как вы долго находились в шумных местах? .......</w:t>
      </w:r>
      <w:r>
        <w:rPr>
          <w:color w:val="000000"/>
          <w:sz w:val="22"/>
          <w:szCs w:val="22"/>
        </w:rPr>
        <w:t>...................................................................................................................................................</w:t>
      </w:r>
      <w:r w:rsidRPr="00C17813">
        <w:rPr>
          <w:color w:val="000000"/>
          <w:sz w:val="22"/>
          <w:szCs w:val="22"/>
        </w:rPr>
        <w:t>.....</w:t>
      </w:r>
    </w:p>
    <w:p w:rsidR="007E1029" w:rsidRDefault="007E1029" w:rsidP="007E1029">
      <w:pPr>
        <w:rPr>
          <w:sz w:val="22"/>
          <w:szCs w:val="22"/>
        </w:rPr>
      </w:pPr>
      <w:r w:rsidRPr="00C17813">
        <w:rPr>
          <w:sz w:val="22"/>
          <w:szCs w:val="22"/>
        </w:rPr>
        <w:t>9. Задумывались ли вы, о негативном влиянии шумов на ваш организм?</w:t>
      </w:r>
    </w:p>
    <w:p w:rsidR="007E1029" w:rsidRPr="00C17813" w:rsidRDefault="007E1029" w:rsidP="007E1029">
      <w:pPr>
        <w:rPr>
          <w:sz w:val="22"/>
          <w:szCs w:val="22"/>
        </w:rPr>
      </w:pPr>
      <w:r>
        <w:rPr>
          <w:sz w:val="22"/>
          <w:szCs w:val="22"/>
        </w:rPr>
        <w:t>………………………………………………………………………………………………….</w:t>
      </w:r>
      <w:r w:rsidRPr="00C17813">
        <w:rPr>
          <w:sz w:val="22"/>
          <w:szCs w:val="22"/>
        </w:rPr>
        <w:t xml:space="preserve"> ...........</w:t>
      </w:r>
    </w:p>
    <w:p w:rsidR="007E1029" w:rsidRDefault="007E1029" w:rsidP="007E1029">
      <w:pPr>
        <w:rPr>
          <w:sz w:val="22"/>
          <w:szCs w:val="22"/>
        </w:rPr>
      </w:pPr>
      <w:r w:rsidRPr="00C17813">
        <w:rPr>
          <w:sz w:val="22"/>
          <w:szCs w:val="22"/>
        </w:rPr>
        <w:t xml:space="preserve">10.Оцените по десяти бальной системе, насколько серьёзна и актуальна проблема негативного влияния шумов на человека в наши дни (10-очень актуальна, 1-никакой проблемы здесь нет)? </w:t>
      </w:r>
    </w:p>
    <w:p w:rsidR="007E1029" w:rsidRDefault="007E1029" w:rsidP="007E1029">
      <w:pPr>
        <w:rPr>
          <w:sz w:val="22"/>
          <w:szCs w:val="22"/>
        </w:rPr>
      </w:pPr>
      <w:r w:rsidRPr="00C17813">
        <w:rPr>
          <w:sz w:val="22"/>
          <w:szCs w:val="22"/>
        </w:rPr>
        <w:t>...............</w:t>
      </w:r>
      <w:r>
        <w:rPr>
          <w:sz w:val="22"/>
          <w:szCs w:val="22"/>
        </w:rPr>
        <w:t>..................................................................................................................................................</w:t>
      </w:r>
    </w:p>
    <w:p w:rsidR="007E1029" w:rsidRPr="00C17813" w:rsidRDefault="007E1029" w:rsidP="007E1029">
      <w:pPr>
        <w:rPr>
          <w:sz w:val="22"/>
          <w:szCs w:val="22"/>
        </w:rPr>
      </w:pPr>
    </w:p>
    <w:p w:rsidR="007E1029" w:rsidRDefault="007E1029" w:rsidP="007E1029">
      <w:r>
        <w:t>Спасибо!</w:t>
      </w:r>
    </w:p>
    <w:p w:rsidR="007E1029" w:rsidRDefault="007E1029" w:rsidP="007E1029">
      <w:pPr>
        <w:jc w:val="right"/>
      </w:pPr>
    </w:p>
    <w:p w:rsidR="007E1029" w:rsidRDefault="007E1029" w:rsidP="007E1029">
      <w:pPr>
        <w:jc w:val="center"/>
      </w:pPr>
    </w:p>
    <w:p w:rsidR="007E1029" w:rsidRDefault="007E1029" w:rsidP="007E1029">
      <w:pPr>
        <w:jc w:val="center"/>
      </w:pPr>
    </w:p>
    <w:p w:rsidR="007E1029" w:rsidRDefault="007E1029" w:rsidP="00391C37">
      <w:pPr>
        <w:numPr>
          <w:ilvl w:val="0"/>
          <w:numId w:val="22"/>
        </w:numPr>
        <w:tabs>
          <w:tab w:val="clear" w:pos="720"/>
          <w:tab w:val="num" w:pos="0"/>
        </w:tabs>
        <w:ind w:left="0"/>
      </w:pPr>
      <w:r w:rsidRPr="007E1029">
        <w:rPr>
          <w:i/>
        </w:rPr>
        <w:t>Приложение 5</w:t>
      </w:r>
      <w:r>
        <w:t xml:space="preserve">. Изменение отношения к проблеме снижения слуха после  исследования. Анкета </w:t>
      </w:r>
      <w:r>
        <w:rPr>
          <w:lang w:val="et-EE"/>
        </w:rPr>
        <w:t>2</w:t>
      </w:r>
    </w:p>
    <w:p w:rsidR="007E1029" w:rsidRDefault="007E1029" w:rsidP="007E1029">
      <w:pPr>
        <w:ind w:left="-360"/>
      </w:pPr>
    </w:p>
    <w:p w:rsidR="007E1029" w:rsidRDefault="007E1029" w:rsidP="007E1029">
      <w:r>
        <w:t>Пол:</w:t>
      </w:r>
    </w:p>
    <w:p w:rsidR="007E1029" w:rsidRDefault="007E1029" w:rsidP="007E1029">
      <w:r>
        <w:t>Класс:</w:t>
      </w:r>
    </w:p>
    <w:p w:rsidR="007E1029" w:rsidRDefault="007E1029" w:rsidP="00391C37">
      <w:pPr>
        <w:numPr>
          <w:ilvl w:val="0"/>
          <w:numId w:val="11"/>
        </w:numPr>
      </w:pPr>
      <w:r>
        <w:t>Насколько полученная информация для вас полезна? (оцените по десяти бальной шкале)</w:t>
      </w:r>
    </w:p>
    <w:p w:rsidR="007E1029" w:rsidRDefault="007E1029" w:rsidP="007E1029">
      <w:pPr>
        <w:ind w:left="360"/>
      </w:pPr>
      <w:r>
        <w:t>………………………………………………………………………………………..</w:t>
      </w:r>
    </w:p>
    <w:p w:rsidR="007E1029" w:rsidRDefault="007E1029" w:rsidP="00391C37">
      <w:pPr>
        <w:numPr>
          <w:ilvl w:val="0"/>
          <w:numId w:val="11"/>
        </w:numPr>
      </w:pPr>
      <w:r>
        <w:t>Изменилось ли ваше отношение к проблеме?</w:t>
      </w:r>
    </w:p>
    <w:p w:rsidR="007E1029" w:rsidRDefault="007E1029" w:rsidP="007E1029">
      <w:pPr>
        <w:ind w:left="360"/>
      </w:pPr>
      <w:r>
        <w:t>……………………………………………………………………………………….</w:t>
      </w:r>
    </w:p>
    <w:p w:rsidR="007E1029" w:rsidRDefault="007E1029" w:rsidP="00391C37">
      <w:pPr>
        <w:numPr>
          <w:ilvl w:val="0"/>
          <w:numId w:val="11"/>
        </w:numPr>
      </w:pPr>
      <w:r>
        <w:t>Будите ли вы теперь уделять больше внимания заботе о своём слухе?</w:t>
      </w:r>
    </w:p>
    <w:p w:rsidR="007E1029" w:rsidRDefault="007E1029" w:rsidP="007E1029">
      <w:pPr>
        <w:ind w:left="360"/>
      </w:pPr>
      <w:r>
        <w:t>………………………………………………………………………………………….</w:t>
      </w:r>
    </w:p>
    <w:p w:rsidR="007E1029" w:rsidRDefault="007E1029" w:rsidP="00391C37">
      <w:pPr>
        <w:numPr>
          <w:ilvl w:val="0"/>
          <w:numId w:val="11"/>
        </w:numPr>
      </w:pPr>
      <w:r>
        <w:t>Ваши предложения по ограничению влияния шума на ученика в школе?</w:t>
      </w:r>
    </w:p>
    <w:p w:rsidR="007E1029" w:rsidRDefault="007E1029" w:rsidP="007E1029">
      <w:pPr>
        <w:ind w:left="360"/>
      </w:pPr>
      <w:r>
        <w:t>………………………………………………………………………………………..</w:t>
      </w:r>
    </w:p>
    <w:p w:rsidR="007E1029" w:rsidRDefault="007E1029" w:rsidP="007E1029">
      <w:pPr>
        <w:ind w:left="360"/>
      </w:pPr>
      <w:r>
        <w:t>………………………………………………………………………………………</w:t>
      </w:r>
    </w:p>
    <w:p w:rsidR="007E1029" w:rsidRDefault="007E1029" w:rsidP="007E1029">
      <w:pPr>
        <w:ind w:left="360"/>
      </w:pPr>
      <w:r>
        <w:t>……………………………………………………………………………………………</w:t>
      </w:r>
    </w:p>
    <w:p w:rsidR="007E1029" w:rsidRDefault="007E1029" w:rsidP="007E1029">
      <w:pPr>
        <w:ind w:left="360"/>
      </w:pPr>
    </w:p>
    <w:p w:rsidR="007E1029" w:rsidRDefault="007E1029" w:rsidP="007E1029">
      <w:pPr>
        <w:ind w:left="360"/>
      </w:pPr>
      <w:r>
        <w:t>Спасибо!</w:t>
      </w:r>
    </w:p>
    <w:p w:rsidR="007E1029" w:rsidRDefault="007E1029" w:rsidP="007E1029">
      <w:pPr>
        <w:jc w:val="center"/>
      </w:pPr>
    </w:p>
    <w:p w:rsidR="007E1029" w:rsidRDefault="007E1029" w:rsidP="007E1029">
      <w:pPr>
        <w:jc w:val="right"/>
      </w:pPr>
      <w:r>
        <w:t xml:space="preserve">Анкета  (Кадиров Ренат </w:t>
      </w:r>
      <w:smartTag w:uri="urn:schemas-microsoft-com:office:smarttags" w:element="metricconverter">
        <w:smartTagPr>
          <w:attr w:name="ProductID" w:val="2009 г"/>
        </w:smartTagPr>
        <w:r>
          <w:t>2009 г</w:t>
        </w:r>
      </w:smartTag>
      <w:r>
        <w:t>.)</w:t>
      </w:r>
    </w:p>
    <w:p w:rsidR="007E1029" w:rsidRDefault="007E1029" w:rsidP="007E1029">
      <w:pPr>
        <w:jc w:val="center"/>
      </w:pPr>
    </w:p>
    <w:p w:rsidR="007E1029" w:rsidRDefault="007E1029" w:rsidP="007E1029">
      <w:pPr>
        <w:jc w:val="center"/>
      </w:pPr>
    </w:p>
    <w:p w:rsidR="007E1029" w:rsidRDefault="007E1029" w:rsidP="007E1029">
      <w:pPr>
        <w:jc w:val="center"/>
      </w:pPr>
    </w:p>
    <w:p w:rsidR="007E1029" w:rsidRPr="00C4345B" w:rsidRDefault="007E1029" w:rsidP="00391C37">
      <w:pPr>
        <w:numPr>
          <w:ilvl w:val="0"/>
          <w:numId w:val="22"/>
        </w:numPr>
        <w:tabs>
          <w:tab w:val="clear" w:pos="720"/>
          <w:tab w:val="num" w:pos="0"/>
        </w:tabs>
        <w:ind w:left="0"/>
        <w:rPr>
          <w:i/>
        </w:rPr>
      </w:pPr>
      <w:r w:rsidRPr="00C4345B">
        <w:rPr>
          <w:i/>
        </w:rPr>
        <w:t>Приложение 6.</w:t>
      </w:r>
    </w:p>
    <w:p w:rsidR="007E1029" w:rsidRDefault="007E1029" w:rsidP="007E1029"/>
    <w:p w:rsidR="007E1029" w:rsidRDefault="007E1029" w:rsidP="007E1029"/>
    <w:p w:rsidR="007E1029" w:rsidRDefault="007E1029" w:rsidP="007E1029">
      <w:pPr>
        <w:jc w:val="center"/>
      </w:pPr>
    </w:p>
    <w:p w:rsidR="007E1029" w:rsidRDefault="007E1029" w:rsidP="007E1029">
      <w:pPr>
        <w:jc w:val="center"/>
      </w:pPr>
    </w:p>
    <w:p w:rsidR="007E1029" w:rsidRDefault="007E1029" w:rsidP="007E1029">
      <w:pPr>
        <w:jc w:val="center"/>
        <w:rPr>
          <w:b/>
          <w:sz w:val="28"/>
          <w:szCs w:val="28"/>
        </w:rPr>
      </w:pPr>
      <w:r>
        <w:rPr>
          <w:b/>
          <w:noProof/>
          <w:sz w:val="28"/>
          <w:szCs w:val="28"/>
          <w:lang w:val="et-EE" w:eastAsia="et-EE"/>
        </w:rPr>
        <w:drawing>
          <wp:inline distT="0" distB="0" distL="0" distR="0">
            <wp:extent cx="4629150" cy="4819650"/>
            <wp:effectExtent l="19050" t="0" r="0" b="0"/>
            <wp:docPr id="10" name="Picture 10" descr="iphone-v1-just-say-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phone-v1-just-say-no"/>
                    <pic:cNvPicPr>
                      <a:picLocks noChangeAspect="1" noChangeArrowheads="1"/>
                    </pic:cNvPicPr>
                  </pic:nvPicPr>
                  <pic:blipFill>
                    <a:blip r:embed="rId55" cstate="print"/>
                    <a:srcRect/>
                    <a:stretch>
                      <a:fillRect/>
                    </a:stretch>
                  </pic:blipFill>
                  <pic:spPr bwMode="auto">
                    <a:xfrm>
                      <a:off x="0" y="0"/>
                      <a:ext cx="4629150" cy="4819650"/>
                    </a:xfrm>
                    <a:prstGeom prst="rect">
                      <a:avLst/>
                    </a:prstGeom>
                    <a:noFill/>
                    <a:ln w="9525">
                      <a:noFill/>
                      <a:miter lim="800000"/>
                      <a:headEnd/>
                      <a:tailEnd/>
                    </a:ln>
                  </pic:spPr>
                </pic:pic>
              </a:graphicData>
            </a:graphic>
          </wp:inline>
        </w:drawing>
      </w:r>
    </w:p>
    <w:p w:rsidR="007E1029" w:rsidRPr="00A718F4" w:rsidRDefault="007E1029" w:rsidP="007E1029">
      <w:pPr>
        <w:jc w:val="right"/>
      </w:pPr>
      <w:r>
        <w:t>Рисунок. Запрет на использование мобильного телефона, во время уроков в школе (</w:t>
      </w:r>
      <w:r>
        <w:rPr>
          <w:lang w:val="et-EE"/>
        </w:rPr>
        <w:t xml:space="preserve">by </w:t>
      </w:r>
      <w:r>
        <w:rPr>
          <w:rStyle w:val="description"/>
        </w:rPr>
        <w:t>Jeff Atwood</w:t>
      </w:r>
      <w:r w:rsidRPr="00A718F4">
        <w:rPr>
          <w:rStyle w:val="description"/>
        </w:rPr>
        <w:t>)</w:t>
      </w:r>
    </w:p>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Pr="00C4345B" w:rsidRDefault="007E1029" w:rsidP="00391C37">
      <w:pPr>
        <w:numPr>
          <w:ilvl w:val="0"/>
          <w:numId w:val="22"/>
        </w:numPr>
        <w:rPr>
          <w:i/>
        </w:rPr>
      </w:pPr>
      <w:r w:rsidRPr="00C4345B">
        <w:rPr>
          <w:i/>
        </w:rPr>
        <w:t>Приложение 7.</w:t>
      </w:r>
    </w:p>
    <w:p w:rsidR="007E1029" w:rsidRDefault="007E1029" w:rsidP="007E1029">
      <w:pPr>
        <w:jc w:val="center"/>
        <w:rPr>
          <w:b/>
          <w:sz w:val="28"/>
          <w:szCs w:val="28"/>
        </w:rPr>
      </w:pPr>
      <w:r>
        <w:rPr>
          <w:noProof/>
          <w:lang w:val="et-EE" w:eastAsia="et-EE"/>
        </w:rPr>
        <w:drawing>
          <wp:inline distT="0" distB="0" distL="0" distR="0">
            <wp:extent cx="5743575" cy="5743575"/>
            <wp:effectExtent l="19050" t="0" r="9525" b="0"/>
            <wp:docPr id="11" name="Picture 11" descr="peatage Mü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atage Müra"/>
                    <pic:cNvPicPr>
                      <a:picLocks noChangeAspect="1" noChangeArrowheads="1"/>
                    </pic:cNvPicPr>
                  </pic:nvPicPr>
                  <pic:blipFill>
                    <a:blip r:embed="rId56" cstate="print"/>
                    <a:srcRect/>
                    <a:stretch>
                      <a:fillRect/>
                    </a:stretch>
                  </pic:blipFill>
                  <pic:spPr bwMode="auto">
                    <a:xfrm>
                      <a:off x="0" y="0"/>
                      <a:ext cx="5743575" cy="5743575"/>
                    </a:xfrm>
                    <a:prstGeom prst="rect">
                      <a:avLst/>
                    </a:prstGeom>
                    <a:noFill/>
                    <a:ln w="9525">
                      <a:noFill/>
                      <a:miter lim="800000"/>
                      <a:headEnd/>
                      <a:tailEnd/>
                    </a:ln>
                  </pic:spPr>
                </pic:pic>
              </a:graphicData>
            </a:graphic>
          </wp:inline>
        </w:drawing>
      </w:r>
    </w:p>
    <w:p w:rsidR="007E1029" w:rsidRPr="00D90A99" w:rsidRDefault="007E1029" w:rsidP="007E1029">
      <w:pPr>
        <w:jc w:val="center"/>
      </w:pPr>
      <w:r>
        <w:t>Рисунок. Запрет на использование музыкальных плееров во время обучения в школе</w:t>
      </w:r>
    </w:p>
    <w:p w:rsidR="007E1029" w:rsidRPr="00C4345B" w:rsidRDefault="007E1029" w:rsidP="007E1029">
      <w:pPr>
        <w:jc w:val="right"/>
        <w:rPr>
          <w:lang w:val="et-EE"/>
        </w:rPr>
      </w:pPr>
      <w:r w:rsidRPr="00D90A99">
        <w:t xml:space="preserve"> </w:t>
      </w:r>
      <w:r>
        <w:t>(Кадиров Ренат 2009</w:t>
      </w:r>
      <w:r w:rsidR="00C4345B">
        <w:rPr>
          <w:lang w:val="et-EE"/>
        </w:rPr>
        <w:t>)</w:t>
      </w:r>
    </w:p>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 w:rsidR="007E1029" w:rsidRDefault="007E1029" w:rsidP="007E1029">
      <w:pPr>
        <w:jc w:val="center"/>
      </w:pPr>
    </w:p>
    <w:p w:rsidR="007E1029" w:rsidRPr="00C4345B" w:rsidRDefault="007E1029" w:rsidP="00391C37">
      <w:pPr>
        <w:numPr>
          <w:ilvl w:val="0"/>
          <w:numId w:val="22"/>
        </w:numPr>
        <w:rPr>
          <w:i/>
        </w:rPr>
      </w:pPr>
      <w:r w:rsidRPr="00C4345B">
        <w:rPr>
          <w:i/>
        </w:rPr>
        <w:t>Приложение 8.</w:t>
      </w:r>
    </w:p>
    <w:p w:rsidR="007E1029" w:rsidRDefault="007E1029" w:rsidP="007E1029">
      <w:pPr>
        <w:jc w:val="center"/>
      </w:pPr>
      <w:r>
        <w:rPr>
          <w:noProof/>
          <w:lang w:val="et-EE" w:eastAsia="et-EE"/>
        </w:rPr>
        <w:drawing>
          <wp:inline distT="0" distB="0" distL="0" distR="0">
            <wp:extent cx="5934075" cy="8010525"/>
            <wp:effectExtent l="19050" t="0" r="9525" b="0"/>
            <wp:docPr id="12" name="Picture 12" descr="зшд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шде3"/>
                    <pic:cNvPicPr>
                      <a:picLocks noChangeAspect="1" noChangeArrowheads="1"/>
                    </pic:cNvPicPr>
                  </pic:nvPicPr>
                  <pic:blipFill>
                    <a:blip r:embed="rId57" cstate="print"/>
                    <a:srcRect/>
                    <a:stretch>
                      <a:fillRect/>
                    </a:stretch>
                  </pic:blipFill>
                  <pic:spPr bwMode="auto">
                    <a:xfrm>
                      <a:off x="0" y="0"/>
                      <a:ext cx="5934075" cy="8010525"/>
                    </a:xfrm>
                    <a:prstGeom prst="rect">
                      <a:avLst/>
                    </a:prstGeom>
                    <a:noFill/>
                    <a:ln w="9525">
                      <a:noFill/>
                      <a:miter lim="800000"/>
                      <a:headEnd/>
                      <a:tailEnd/>
                    </a:ln>
                  </pic:spPr>
                </pic:pic>
              </a:graphicData>
            </a:graphic>
          </wp:inline>
        </w:drawing>
      </w:r>
    </w:p>
    <w:p w:rsidR="00C4345B" w:rsidRDefault="007E1029" w:rsidP="007E1029">
      <w:pPr>
        <w:jc w:val="right"/>
        <w:rPr>
          <w:lang w:val="et-EE"/>
        </w:rPr>
      </w:pPr>
      <w:r>
        <w:t>Рисунок. Примеры источника и уровня шума. Время  нахождения  под влиянием разных шумов.</w:t>
      </w:r>
    </w:p>
    <w:p w:rsidR="007E1029" w:rsidRDefault="007E1029" w:rsidP="007E1029">
      <w:pPr>
        <w:jc w:val="right"/>
      </w:pPr>
      <w:r>
        <w:t>(Автор:</w:t>
      </w:r>
      <w:r w:rsidRPr="00824E1A">
        <w:t xml:space="preserve"> </w:t>
      </w:r>
      <w:hyperlink r:id="rId58" w:history="1">
        <w:r w:rsidR="00C4345B">
          <w:rPr>
            <w:rStyle w:val="Hyperlink"/>
          </w:rPr>
          <w:t>http://ww</w:t>
        </w:r>
        <w:r w:rsidR="00C4345B">
          <w:rPr>
            <w:rStyle w:val="Hyperlink"/>
          </w:rPr>
          <w:t>w</w:t>
        </w:r>
        <w:r w:rsidR="00C4345B">
          <w:rPr>
            <w:rStyle w:val="Hyperlink"/>
          </w:rPr>
          <w:t>.sightandhearing.org/</w:t>
        </w:r>
      </w:hyperlink>
      <w:r>
        <w:t xml:space="preserve"> </w:t>
      </w:r>
      <w:r w:rsidR="00C4345B">
        <w:rPr>
          <w:lang w:val="et-EE"/>
        </w:rPr>
        <w:t xml:space="preserve">, </w:t>
      </w:r>
      <w:r>
        <w:t xml:space="preserve">перевод Кадиров Ренат </w:t>
      </w:r>
      <w:smartTag w:uri="urn:schemas-microsoft-com:office:smarttags" w:element="metricconverter">
        <w:smartTagPr>
          <w:attr w:name="ProductID" w:val="2009 г"/>
        </w:smartTagPr>
        <w:r>
          <w:t>2009 г</w:t>
        </w:r>
      </w:smartTag>
      <w:r>
        <w:t>.)</w:t>
      </w:r>
    </w:p>
    <w:p w:rsidR="007E1029" w:rsidRDefault="007E1029" w:rsidP="007E1029">
      <w:pPr>
        <w:jc w:val="right"/>
      </w:pPr>
    </w:p>
    <w:p w:rsidR="007E1029" w:rsidRDefault="007E1029" w:rsidP="007E1029">
      <w:pPr>
        <w:jc w:val="right"/>
      </w:pPr>
    </w:p>
    <w:p w:rsidR="007E1029" w:rsidRPr="007E1029" w:rsidRDefault="007E1029" w:rsidP="00391C37">
      <w:pPr>
        <w:pStyle w:val="Heading1"/>
        <w:numPr>
          <w:ilvl w:val="0"/>
          <w:numId w:val="26"/>
        </w:numPr>
        <w:ind w:left="-57" w:hanging="340"/>
        <w:rPr>
          <w:sz w:val="28"/>
          <w:szCs w:val="28"/>
          <w:lang w:val="en-US"/>
        </w:rPr>
      </w:pPr>
      <w:r w:rsidRPr="007E1029">
        <w:rPr>
          <w:b w:val="0"/>
          <w:i/>
          <w:sz w:val="28"/>
          <w:szCs w:val="28"/>
        </w:rPr>
        <w:lastRenderedPageBreak/>
        <w:t>Приложение 9.</w:t>
      </w:r>
      <w:r w:rsidRPr="007E1029">
        <w:rPr>
          <w:b w:val="0"/>
          <w:i/>
          <w:sz w:val="28"/>
          <w:szCs w:val="28"/>
          <w:lang w:val="et-EE"/>
        </w:rPr>
        <w:t xml:space="preserve"> </w:t>
      </w:r>
    </w:p>
    <w:p w:rsidR="007E1029" w:rsidRPr="007E1029" w:rsidRDefault="007E1029" w:rsidP="007E1029">
      <w:pPr>
        <w:pStyle w:val="Heading1"/>
        <w:ind w:left="-57"/>
        <w:jc w:val="center"/>
        <w:rPr>
          <w:b w:val="0"/>
          <w:sz w:val="28"/>
          <w:szCs w:val="28"/>
          <w:lang w:val="et-EE"/>
        </w:rPr>
      </w:pPr>
      <w:r w:rsidRPr="007E1029">
        <w:rPr>
          <w:b w:val="0"/>
          <w:sz w:val="28"/>
          <w:szCs w:val="28"/>
        </w:rPr>
        <w:t xml:space="preserve">Графики 5, 6, </w:t>
      </w:r>
      <w:r w:rsidRPr="007E1029">
        <w:rPr>
          <w:b w:val="0"/>
          <w:sz w:val="28"/>
          <w:szCs w:val="28"/>
          <w:lang w:val="et-EE"/>
        </w:rPr>
        <w:t>7</w:t>
      </w:r>
    </w:p>
    <w:p w:rsidR="007E1029" w:rsidRPr="007E1029" w:rsidRDefault="007E1029" w:rsidP="007E1029">
      <w:pPr>
        <w:rPr>
          <w:sz w:val="28"/>
          <w:szCs w:val="28"/>
          <w:lang w:val="en-US"/>
        </w:rPr>
      </w:pPr>
    </w:p>
    <w:p w:rsidR="007E1029" w:rsidRDefault="007E1029" w:rsidP="007E1029">
      <w:pPr>
        <w:jc w:val="center"/>
        <w:rPr>
          <w:lang w:val="en-US"/>
        </w:rPr>
      </w:pPr>
      <w:r>
        <w:t xml:space="preserve">№ </w:t>
      </w:r>
      <w:r>
        <w:rPr>
          <w:lang w:val="en-US"/>
        </w:rPr>
        <w:t>5</w:t>
      </w:r>
      <w:r w:rsidRPr="00127055">
        <w:rPr>
          <w:noProof/>
          <w:sz w:val="28"/>
          <w:szCs w:val="28"/>
          <w:lang w:val="et-EE" w:eastAsia="et-EE"/>
        </w:rPr>
        <w:drawing>
          <wp:inline distT="0" distB="0" distL="0" distR="0">
            <wp:extent cx="4722448" cy="2765502"/>
            <wp:effectExtent l="0" t="0" r="0" b="0"/>
            <wp:docPr id="7" name="Objec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E1029" w:rsidRDefault="007E1029" w:rsidP="007E1029">
      <w:pPr>
        <w:jc w:val="center"/>
        <w:rPr>
          <w:lang w:val="en-US"/>
        </w:rPr>
      </w:pPr>
      <w:r>
        <w:t xml:space="preserve">№ </w:t>
      </w:r>
      <w:r>
        <w:rPr>
          <w:lang w:val="en-US"/>
        </w:rPr>
        <w:t>6</w:t>
      </w:r>
      <w:r w:rsidRPr="00127055">
        <w:rPr>
          <w:noProof/>
          <w:lang w:val="et-EE" w:eastAsia="et-EE"/>
        </w:rPr>
        <w:drawing>
          <wp:inline distT="0" distB="0" distL="0" distR="0">
            <wp:extent cx="4448175" cy="2600325"/>
            <wp:effectExtent l="0" t="0" r="0" b="0"/>
            <wp:docPr id="6" name="Objec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E1029" w:rsidRPr="00127055" w:rsidRDefault="007E1029" w:rsidP="007E1029">
      <w:pPr>
        <w:jc w:val="center"/>
        <w:rPr>
          <w:lang w:val="en-US"/>
        </w:rPr>
      </w:pPr>
      <w:r>
        <w:t xml:space="preserve">№ </w:t>
      </w:r>
      <w:r>
        <w:rPr>
          <w:lang w:val="en-US"/>
        </w:rPr>
        <w:t>7</w:t>
      </w:r>
      <w:r w:rsidRPr="00127055">
        <w:rPr>
          <w:noProof/>
          <w:lang w:val="et-EE" w:eastAsia="et-EE"/>
        </w:rPr>
        <w:drawing>
          <wp:inline distT="0" distB="0" distL="0" distR="0">
            <wp:extent cx="4575363" cy="2564780"/>
            <wp:effectExtent l="0" t="0" r="0" b="0"/>
            <wp:docPr id="8" name="Object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D30F89" w:rsidRPr="007E1029" w:rsidRDefault="00D30F89" w:rsidP="00D30F89">
      <w:pPr>
        <w:rPr>
          <w:sz w:val="32"/>
          <w:szCs w:val="32"/>
          <w:lang w:val="et-EE"/>
        </w:rPr>
      </w:pPr>
    </w:p>
    <w:sectPr w:rsidR="00D30F89" w:rsidRPr="007E1029" w:rsidSect="00347CAE">
      <w:footerReference w:type="even" r:id="rId62"/>
      <w:footerReference w:type="default" r:id="rId63"/>
      <w:pgSz w:w="11906" w:h="16838"/>
      <w:pgMar w:top="1134" w:right="1106"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49F3" w:rsidRDefault="006B49F3">
      <w:r>
        <w:separator/>
      </w:r>
    </w:p>
  </w:endnote>
  <w:endnote w:type="continuationSeparator" w:id="0">
    <w:p w:rsidR="006B49F3" w:rsidRDefault="006B49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BA"/>
    <w:family w:val="roman"/>
    <w:pitch w:val="variable"/>
    <w:sig w:usb0="A00002EF" w:usb1="4000004B" w:usb2="00000000" w:usb3="00000000" w:csb0="0000019F" w:csb1="00000000"/>
  </w:font>
  <w:font w:name="Calibri">
    <w:panose1 w:val="020F0502020204030204"/>
    <w:charset w:val="BA"/>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373" w:rsidRDefault="00B927B7" w:rsidP="002F7916">
    <w:pPr>
      <w:pStyle w:val="Footer"/>
      <w:framePr w:wrap="around" w:vAnchor="text" w:hAnchor="margin" w:xAlign="center" w:y="1"/>
      <w:rPr>
        <w:rStyle w:val="PageNumber"/>
      </w:rPr>
    </w:pPr>
    <w:r>
      <w:rPr>
        <w:rStyle w:val="PageNumber"/>
      </w:rPr>
      <w:fldChar w:fldCharType="begin"/>
    </w:r>
    <w:r w:rsidR="00F27373">
      <w:rPr>
        <w:rStyle w:val="PageNumber"/>
      </w:rPr>
      <w:instrText xml:space="preserve">PAGE  </w:instrText>
    </w:r>
    <w:r>
      <w:rPr>
        <w:rStyle w:val="PageNumber"/>
      </w:rPr>
      <w:fldChar w:fldCharType="end"/>
    </w:r>
  </w:p>
  <w:p w:rsidR="00F27373" w:rsidRDefault="00F2737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373" w:rsidRDefault="00B927B7" w:rsidP="002F7916">
    <w:pPr>
      <w:pStyle w:val="Footer"/>
      <w:framePr w:wrap="around" w:vAnchor="text" w:hAnchor="margin" w:xAlign="center" w:y="1"/>
      <w:rPr>
        <w:rStyle w:val="PageNumber"/>
      </w:rPr>
    </w:pPr>
    <w:r>
      <w:rPr>
        <w:rStyle w:val="PageNumber"/>
      </w:rPr>
      <w:fldChar w:fldCharType="begin"/>
    </w:r>
    <w:r w:rsidR="00F27373">
      <w:rPr>
        <w:rStyle w:val="PageNumber"/>
      </w:rPr>
      <w:instrText xml:space="preserve">PAGE  </w:instrText>
    </w:r>
    <w:r>
      <w:rPr>
        <w:rStyle w:val="PageNumber"/>
      </w:rPr>
      <w:fldChar w:fldCharType="separate"/>
    </w:r>
    <w:r w:rsidR="00C4345B">
      <w:rPr>
        <w:rStyle w:val="PageNumber"/>
        <w:noProof/>
      </w:rPr>
      <w:t>26</w:t>
    </w:r>
    <w:r>
      <w:rPr>
        <w:rStyle w:val="PageNumber"/>
      </w:rPr>
      <w:fldChar w:fldCharType="end"/>
    </w:r>
  </w:p>
  <w:p w:rsidR="00F27373" w:rsidRDefault="00F273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49F3" w:rsidRDefault="006B49F3">
      <w:r>
        <w:separator/>
      </w:r>
    </w:p>
  </w:footnote>
  <w:footnote w:type="continuationSeparator" w:id="0">
    <w:p w:rsidR="006B49F3" w:rsidRDefault="006B49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0349C"/>
    <w:multiLevelType w:val="hybridMultilevel"/>
    <w:tmpl w:val="B70CC7D0"/>
    <w:lvl w:ilvl="0" w:tplc="04190001">
      <w:start w:val="1"/>
      <w:numFmt w:val="bullet"/>
      <w:lvlText w:val=""/>
      <w:lvlJc w:val="left"/>
      <w:pPr>
        <w:tabs>
          <w:tab w:val="num" w:pos="720"/>
        </w:tabs>
        <w:ind w:left="720" w:hanging="360"/>
      </w:pPr>
      <w:rPr>
        <w:rFonts w:ascii="Symbol" w:hAnsi="Symbol" w:hint="default"/>
      </w:rPr>
    </w:lvl>
    <w:lvl w:ilvl="1" w:tplc="48F6590C">
      <w:start w:val="1"/>
      <w:numFmt w:val="none"/>
      <w:lvlText w:val="4.4."/>
      <w:lvlJc w:val="left"/>
      <w:pPr>
        <w:tabs>
          <w:tab w:val="num" w:pos="567"/>
        </w:tabs>
        <w:ind w:left="0" w:firstLine="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A47830"/>
    <w:multiLevelType w:val="hybridMultilevel"/>
    <w:tmpl w:val="D422C3CC"/>
    <w:lvl w:ilvl="0" w:tplc="28F6CDFA">
      <w:start w:val="1"/>
      <w:numFmt w:val="bullet"/>
      <w:lvlText w:val=""/>
      <w:lvlJc w:val="left"/>
      <w:pPr>
        <w:tabs>
          <w:tab w:val="num" w:pos="720"/>
        </w:tabs>
        <w:ind w:left="720" w:hanging="360"/>
      </w:pPr>
      <w:rPr>
        <w:rFonts w:ascii="Symbol" w:hAnsi="Symbol" w:hint="default"/>
        <w:sz w:val="24"/>
        <w:szCs w:val="24"/>
      </w:rPr>
    </w:lvl>
    <w:lvl w:ilvl="1" w:tplc="14FE9B80">
      <w:start w:val="1"/>
      <w:numFmt w:val="none"/>
      <w:lvlText w:val="4.5."/>
      <w:lvlJc w:val="left"/>
      <w:pPr>
        <w:tabs>
          <w:tab w:val="num" w:pos="567"/>
        </w:tabs>
        <w:ind w:left="0" w:firstLine="0"/>
      </w:pPr>
      <w:rPr>
        <w:rFonts w:hint="default"/>
        <w:b w:val="0"/>
        <w:sz w:val="36"/>
        <w:szCs w:val="36"/>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31038F5"/>
    <w:multiLevelType w:val="hybridMultilevel"/>
    <w:tmpl w:val="46EACFFC"/>
    <w:lvl w:ilvl="0" w:tplc="04190001">
      <w:start w:val="1"/>
      <w:numFmt w:val="bullet"/>
      <w:lvlText w:val=""/>
      <w:lvlJc w:val="left"/>
      <w:pPr>
        <w:tabs>
          <w:tab w:val="num" w:pos="720"/>
        </w:tabs>
        <w:ind w:left="720" w:hanging="360"/>
      </w:pPr>
      <w:rPr>
        <w:rFonts w:ascii="Symbol" w:hAnsi="Symbol" w:hint="default"/>
      </w:rPr>
    </w:lvl>
    <w:lvl w:ilvl="1" w:tplc="79ECCC62">
      <w:start w:val="1"/>
      <w:numFmt w:val="none"/>
      <w:lvlText w:val="3.4."/>
      <w:lvlJc w:val="left"/>
      <w:pPr>
        <w:tabs>
          <w:tab w:val="num" w:pos="567"/>
        </w:tabs>
        <w:ind w:left="0" w:firstLine="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7A20745"/>
    <w:multiLevelType w:val="multilevel"/>
    <w:tmpl w:val="29425270"/>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08F6738D"/>
    <w:multiLevelType w:val="hybridMultilevel"/>
    <w:tmpl w:val="D0CE2D56"/>
    <w:lvl w:ilvl="0" w:tplc="04190001">
      <w:start w:val="1"/>
      <w:numFmt w:val="bullet"/>
      <w:lvlText w:val=""/>
      <w:lvlJc w:val="left"/>
      <w:pPr>
        <w:tabs>
          <w:tab w:val="num" w:pos="780"/>
        </w:tabs>
        <w:ind w:left="780" w:hanging="360"/>
      </w:pPr>
      <w:rPr>
        <w:rFonts w:ascii="Symbol" w:hAnsi="Symbol" w:hint="default"/>
      </w:rPr>
    </w:lvl>
    <w:lvl w:ilvl="1" w:tplc="0419000F">
      <w:start w:val="1"/>
      <w:numFmt w:val="decimal"/>
      <w:lvlText w:val="%2."/>
      <w:lvlJc w:val="left"/>
      <w:pPr>
        <w:tabs>
          <w:tab w:val="num" w:pos="360"/>
        </w:tabs>
        <w:ind w:left="360" w:hanging="360"/>
      </w:pPr>
      <w:rPr>
        <w:rFonts w:hint="default"/>
      </w:rPr>
    </w:lvl>
    <w:lvl w:ilvl="2" w:tplc="04190019">
      <w:start w:val="1"/>
      <w:numFmt w:val="lowerLetter"/>
      <w:lvlText w:val="%3."/>
      <w:lvlJc w:val="left"/>
      <w:pPr>
        <w:tabs>
          <w:tab w:val="num" w:pos="2220"/>
        </w:tabs>
        <w:ind w:left="2220" w:hanging="360"/>
      </w:pPr>
      <w:rPr>
        <w:rFont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5">
    <w:nsid w:val="0BE326A9"/>
    <w:multiLevelType w:val="hybridMultilevel"/>
    <w:tmpl w:val="2D5CA70A"/>
    <w:lvl w:ilvl="0" w:tplc="04190001">
      <w:start w:val="1"/>
      <w:numFmt w:val="bullet"/>
      <w:lvlText w:val=""/>
      <w:lvlJc w:val="left"/>
      <w:pPr>
        <w:tabs>
          <w:tab w:val="num" w:pos="720"/>
        </w:tabs>
        <w:ind w:left="720" w:hanging="360"/>
      </w:pPr>
      <w:rPr>
        <w:rFonts w:ascii="Symbol" w:hAnsi="Symbol" w:hint="default"/>
      </w:rPr>
    </w:lvl>
    <w:lvl w:ilvl="1" w:tplc="6A70CE3A">
      <w:start w:val="1"/>
      <w:numFmt w:val="none"/>
      <w:lvlText w:val="3.3."/>
      <w:lvlJc w:val="left"/>
      <w:pPr>
        <w:tabs>
          <w:tab w:val="num" w:pos="567"/>
        </w:tabs>
        <w:ind w:left="0" w:firstLine="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38B788B"/>
    <w:multiLevelType w:val="multilevel"/>
    <w:tmpl w:val="905EE862"/>
    <w:lvl w:ilvl="0">
      <w:start w:val="1"/>
      <w:numFmt w:val="bullet"/>
      <w:lvlText w:val=""/>
      <w:lvlJc w:val="left"/>
      <w:pPr>
        <w:tabs>
          <w:tab w:val="num" w:pos="780"/>
        </w:tabs>
        <w:ind w:left="78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313378"/>
    <w:multiLevelType w:val="hybridMultilevel"/>
    <w:tmpl w:val="91EA48B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28BD1BC1"/>
    <w:multiLevelType w:val="multilevel"/>
    <w:tmpl w:val="E9A27FA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E2C78A1"/>
    <w:multiLevelType w:val="hybridMultilevel"/>
    <w:tmpl w:val="B1D6CD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36E52B8"/>
    <w:multiLevelType w:val="hybridMultilevel"/>
    <w:tmpl w:val="5434D0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4C9310A"/>
    <w:multiLevelType w:val="hybridMultilevel"/>
    <w:tmpl w:val="7A4C5826"/>
    <w:lvl w:ilvl="0" w:tplc="04190001">
      <w:start w:val="1"/>
      <w:numFmt w:val="bullet"/>
      <w:lvlText w:val=""/>
      <w:lvlJc w:val="left"/>
      <w:pPr>
        <w:tabs>
          <w:tab w:val="num" w:pos="720"/>
        </w:tabs>
        <w:ind w:left="720" w:hanging="360"/>
      </w:pPr>
      <w:rPr>
        <w:rFonts w:ascii="Symbol" w:hAnsi="Symbol" w:hint="default"/>
      </w:rPr>
    </w:lvl>
    <w:lvl w:ilvl="1" w:tplc="A6D01BB6">
      <w:start w:val="1"/>
      <w:numFmt w:val="none"/>
      <w:lvlText w:val="4.2."/>
      <w:lvlJc w:val="left"/>
      <w:pPr>
        <w:tabs>
          <w:tab w:val="num" w:pos="567"/>
        </w:tabs>
        <w:ind w:left="0" w:firstLine="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8D2025B"/>
    <w:multiLevelType w:val="hybridMultilevel"/>
    <w:tmpl w:val="2EB8C368"/>
    <w:lvl w:ilvl="0" w:tplc="8EFE1D9A">
      <w:start w:val="1"/>
      <w:numFmt w:val="none"/>
      <w:lvlText w:val="3.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F973B13"/>
    <w:multiLevelType w:val="hybridMultilevel"/>
    <w:tmpl w:val="8CBEEB2C"/>
    <w:lvl w:ilvl="0" w:tplc="7924D47E">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49F4610F"/>
    <w:multiLevelType w:val="hybridMultilevel"/>
    <w:tmpl w:val="9EC09814"/>
    <w:lvl w:ilvl="0" w:tplc="04190001">
      <w:start w:val="1"/>
      <w:numFmt w:val="bullet"/>
      <w:lvlText w:val=""/>
      <w:lvlJc w:val="left"/>
      <w:pPr>
        <w:tabs>
          <w:tab w:val="num" w:pos="720"/>
        </w:tabs>
        <w:ind w:left="720" w:hanging="360"/>
      </w:pPr>
      <w:rPr>
        <w:rFonts w:ascii="Symbol" w:hAnsi="Symbol" w:hint="default"/>
      </w:rPr>
    </w:lvl>
    <w:lvl w:ilvl="1" w:tplc="044C5866">
      <w:start w:val="1"/>
      <w:numFmt w:val="none"/>
      <w:lvlText w:val="4.1."/>
      <w:lvlJc w:val="left"/>
      <w:pPr>
        <w:tabs>
          <w:tab w:val="num" w:pos="567"/>
        </w:tabs>
        <w:ind w:left="0" w:firstLine="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B386F83"/>
    <w:multiLevelType w:val="hybridMultilevel"/>
    <w:tmpl w:val="6BFC23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30B100A"/>
    <w:multiLevelType w:val="hybridMultilevel"/>
    <w:tmpl w:val="739A58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C306D4E"/>
    <w:multiLevelType w:val="hybridMultilevel"/>
    <w:tmpl w:val="36303318"/>
    <w:lvl w:ilvl="0" w:tplc="FF92143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8165DCA"/>
    <w:multiLevelType w:val="hybridMultilevel"/>
    <w:tmpl w:val="BC6E4C06"/>
    <w:lvl w:ilvl="0" w:tplc="04190001">
      <w:start w:val="1"/>
      <w:numFmt w:val="bullet"/>
      <w:lvlText w:val=""/>
      <w:lvlJc w:val="left"/>
      <w:pPr>
        <w:tabs>
          <w:tab w:val="num" w:pos="360"/>
        </w:tabs>
        <w:ind w:left="360" w:hanging="360"/>
      </w:pPr>
      <w:rPr>
        <w:rFonts w:ascii="Symbol" w:hAnsi="Symbol" w:hint="default"/>
      </w:rPr>
    </w:lvl>
    <w:lvl w:ilvl="1" w:tplc="5C9E886A">
      <w:start w:val="1"/>
      <w:numFmt w:val="none"/>
      <w:lvlText w:val="2.2."/>
      <w:lvlJc w:val="left"/>
      <w:pPr>
        <w:tabs>
          <w:tab w:val="num" w:pos="360"/>
        </w:tabs>
        <w:ind w:left="36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68960DA4"/>
    <w:multiLevelType w:val="hybridMultilevel"/>
    <w:tmpl w:val="0F6274B4"/>
    <w:lvl w:ilvl="0" w:tplc="815E6D4E">
      <w:start w:val="1"/>
      <w:numFmt w:val="none"/>
      <w:lvlText w:val="2.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C014044"/>
    <w:multiLevelType w:val="hybridMultilevel"/>
    <w:tmpl w:val="2F4AACA8"/>
    <w:lvl w:ilvl="0" w:tplc="04190001">
      <w:start w:val="1"/>
      <w:numFmt w:val="bullet"/>
      <w:lvlText w:val=""/>
      <w:lvlJc w:val="left"/>
      <w:pPr>
        <w:tabs>
          <w:tab w:val="num" w:pos="720"/>
        </w:tabs>
        <w:ind w:left="720" w:hanging="360"/>
      </w:pPr>
      <w:rPr>
        <w:rFonts w:ascii="Symbol" w:hAnsi="Symbol" w:hint="default"/>
      </w:rPr>
    </w:lvl>
    <w:lvl w:ilvl="1" w:tplc="00BEE9A2">
      <w:start w:val="1"/>
      <w:numFmt w:val="none"/>
      <w:lvlText w:val="3.2."/>
      <w:lvlJc w:val="left"/>
      <w:pPr>
        <w:tabs>
          <w:tab w:val="num" w:pos="567"/>
        </w:tabs>
        <w:ind w:left="567" w:hanging="567"/>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F3A59B2"/>
    <w:multiLevelType w:val="hybridMultilevel"/>
    <w:tmpl w:val="A5065B66"/>
    <w:lvl w:ilvl="0" w:tplc="6378796E">
      <w:start w:val="1"/>
      <w:numFmt w:val="none"/>
      <w:lvlText w:val="4.4."/>
      <w:lvlJc w:val="left"/>
      <w:pPr>
        <w:tabs>
          <w:tab w:val="num" w:pos="567"/>
        </w:tabs>
        <w:ind w:left="0" w:firstLine="0"/>
      </w:pPr>
      <w:rPr>
        <w:rFonts w:hint="default"/>
        <w:b w:val="0"/>
        <w:sz w:val="36"/>
        <w:szCs w:val="3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3D51094"/>
    <w:multiLevelType w:val="hybridMultilevel"/>
    <w:tmpl w:val="43E64EE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nsid w:val="74065376"/>
    <w:multiLevelType w:val="hybridMultilevel"/>
    <w:tmpl w:val="3F725330"/>
    <w:lvl w:ilvl="0" w:tplc="FF90BA62">
      <w:start w:val="1"/>
      <w:numFmt w:val="none"/>
      <w:lvlText w:val="4.3."/>
      <w:lvlJc w:val="left"/>
      <w:pPr>
        <w:tabs>
          <w:tab w:val="num" w:pos="567"/>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839634C"/>
    <w:multiLevelType w:val="hybridMultilevel"/>
    <w:tmpl w:val="44062A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AFE2CBC"/>
    <w:multiLevelType w:val="hybridMultilevel"/>
    <w:tmpl w:val="DCE25CB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4"/>
  </w:num>
  <w:num w:numId="3">
    <w:abstractNumId w:val="25"/>
  </w:num>
  <w:num w:numId="4">
    <w:abstractNumId w:val="20"/>
  </w:num>
  <w:num w:numId="5">
    <w:abstractNumId w:val="11"/>
  </w:num>
  <w:num w:numId="6">
    <w:abstractNumId w:val="18"/>
  </w:num>
  <w:num w:numId="7">
    <w:abstractNumId w:val="2"/>
  </w:num>
  <w:num w:numId="8">
    <w:abstractNumId w:val="0"/>
  </w:num>
  <w:num w:numId="9">
    <w:abstractNumId w:val="1"/>
  </w:num>
  <w:num w:numId="10">
    <w:abstractNumId w:val="5"/>
  </w:num>
  <w:num w:numId="11">
    <w:abstractNumId w:val="9"/>
  </w:num>
  <w:num w:numId="12">
    <w:abstractNumId w:val="24"/>
  </w:num>
  <w:num w:numId="13">
    <w:abstractNumId w:val="13"/>
  </w:num>
  <w:num w:numId="14">
    <w:abstractNumId w:val="14"/>
  </w:num>
  <w:num w:numId="15">
    <w:abstractNumId w:val="3"/>
  </w:num>
  <w:num w:numId="16">
    <w:abstractNumId w:val="19"/>
  </w:num>
  <w:num w:numId="17">
    <w:abstractNumId w:val="12"/>
  </w:num>
  <w:num w:numId="18">
    <w:abstractNumId w:val="23"/>
  </w:num>
  <w:num w:numId="19">
    <w:abstractNumId w:val="21"/>
  </w:num>
  <w:num w:numId="20">
    <w:abstractNumId w:val="6"/>
  </w:num>
  <w:num w:numId="21">
    <w:abstractNumId w:val="16"/>
  </w:num>
  <w:num w:numId="22">
    <w:abstractNumId w:val="10"/>
  </w:num>
  <w:num w:numId="23">
    <w:abstractNumId w:val="15"/>
  </w:num>
  <w:num w:numId="24">
    <w:abstractNumId w:val="17"/>
  </w:num>
  <w:num w:numId="25">
    <w:abstractNumId w:val="22"/>
  </w:num>
  <w:num w:numId="26">
    <w:abstractNumId w:val="7"/>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characterSpacingControl w:val="doNotCompress"/>
  <w:footnotePr>
    <w:footnote w:id="-1"/>
    <w:footnote w:id="0"/>
  </w:footnotePr>
  <w:endnotePr>
    <w:endnote w:id="-1"/>
    <w:endnote w:id="0"/>
  </w:endnotePr>
  <w:compat/>
  <w:rsids>
    <w:rsidRoot w:val="006F2A3E"/>
    <w:rsid w:val="00000363"/>
    <w:rsid w:val="00003472"/>
    <w:rsid w:val="0000685A"/>
    <w:rsid w:val="00012349"/>
    <w:rsid w:val="00012FD8"/>
    <w:rsid w:val="00014540"/>
    <w:rsid w:val="00015EE6"/>
    <w:rsid w:val="00020AF4"/>
    <w:rsid w:val="0002591E"/>
    <w:rsid w:val="00030E8E"/>
    <w:rsid w:val="000365FD"/>
    <w:rsid w:val="00036E8D"/>
    <w:rsid w:val="000452B6"/>
    <w:rsid w:val="00047836"/>
    <w:rsid w:val="000537BA"/>
    <w:rsid w:val="00055DA6"/>
    <w:rsid w:val="000563C2"/>
    <w:rsid w:val="0006067A"/>
    <w:rsid w:val="00062D5F"/>
    <w:rsid w:val="00064DA3"/>
    <w:rsid w:val="00065AFF"/>
    <w:rsid w:val="00071A72"/>
    <w:rsid w:val="00080F81"/>
    <w:rsid w:val="0008181B"/>
    <w:rsid w:val="00084DAF"/>
    <w:rsid w:val="00092037"/>
    <w:rsid w:val="000A05DC"/>
    <w:rsid w:val="000A2FE6"/>
    <w:rsid w:val="000A4B3E"/>
    <w:rsid w:val="000A717A"/>
    <w:rsid w:val="000B37A4"/>
    <w:rsid w:val="000B7F52"/>
    <w:rsid w:val="000C1941"/>
    <w:rsid w:val="000C1AAB"/>
    <w:rsid w:val="000C27D5"/>
    <w:rsid w:val="000C3304"/>
    <w:rsid w:val="000D5835"/>
    <w:rsid w:val="000D7D45"/>
    <w:rsid w:val="000E27C0"/>
    <w:rsid w:val="000E6A72"/>
    <w:rsid w:val="000F5C88"/>
    <w:rsid w:val="001005D4"/>
    <w:rsid w:val="00100784"/>
    <w:rsid w:val="0010468F"/>
    <w:rsid w:val="0010705B"/>
    <w:rsid w:val="0011676B"/>
    <w:rsid w:val="001174AF"/>
    <w:rsid w:val="00122EBB"/>
    <w:rsid w:val="001249CA"/>
    <w:rsid w:val="00125120"/>
    <w:rsid w:val="00127C83"/>
    <w:rsid w:val="00132CB5"/>
    <w:rsid w:val="00132EB6"/>
    <w:rsid w:val="00134721"/>
    <w:rsid w:val="00134BD3"/>
    <w:rsid w:val="00146DE1"/>
    <w:rsid w:val="00163C96"/>
    <w:rsid w:val="001653F2"/>
    <w:rsid w:val="001664D6"/>
    <w:rsid w:val="00171084"/>
    <w:rsid w:val="00175117"/>
    <w:rsid w:val="00182D90"/>
    <w:rsid w:val="00192DAB"/>
    <w:rsid w:val="00195134"/>
    <w:rsid w:val="001A0BDF"/>
    <w:rsid w:val="001B2B91"/>
    <w:rsid w:val="001B3D93"/>
    <w:rsid w:val="001B4888"/>
    <w:rsid w:val="001B4D36"/>
    <w:rsid w:val="001C5D4B"/>
    <w:rsid w:val="001D2BC3"/>
    <w:rsid w:val="001D3346"/>
    <w:rsid w:val="001D40CC"/>
    <w:rsid w:val="001E1A36"/>
    <w:rsid w:val="001E2765"/>
    <w:rsid w:val="001F01BF"/>
    <w:rsid w:val="001F1E09"/>
    <w:rsid w:val="00200325"/>
    <w:rsid w:val="00202873"/>
    <w:rsid w:val="00205FCD"/>
    <w:rsid w:val="00217057"/>
    <w:rsid w:val="00222835"/>
    <w:rsid w:val="00223231"/>
    <w:rsid w:val="00227F89"/>
    <w:rsid w:val="002429E8"/>
    <w:rsid w:val="00250309"/>
    <w:rsid w:val="00260B64"/>
    <w:rsid w:val="00271A9F"/>
    <w:rsid w:val="00272F72"/>
    <w:rsid w:val="00277100"/>
    <w:rsid w:val="00281304"/>
    <w:rsid w:val="002826C7"/>
    <w:rsid w:val="00282D17"/>
    <w:rsid w:val="00286050"/>
    <w:rsid w:val="0029080A"/>
    <w:rsid w:val="002A3051"/>
    <w:rsid w:val="002A629A"/>
    <w:rsid w:val="002B50BE"/>
    <w:rsid w:val="002C174D"/>
    <w:rsid w:val="002E542C"/>
    <w:rsid w:val="002F0A78"/>
    <w:rsid w:val="002F6CE9"/>
    <w:rsid w:val="002F7916"/>
    <w:rsid w:val="00306B74"/>
    <w:rsid w:val="0031115C"/>
    <w:rsid w:val="00314CBB"/>
    <w:rsid w:val="003230BD"/>
    <w:rsid w:val="00330ED4"/>
    <w:rsid w:val="00344FAB"/>
    <w:rsid w:val="00347CAE"/>
    <w:rsid w:val="00350E46"/>
    <w:rsid w:val="003703C1"/>
    <w:rsid w:val="0037153B"/>
    <w:rsid w:val="00373846"/>
    <w:rsid w:val="00391C37"/>
    <w:rsid w:val="003A306C"/>
    <w:rsid w:val="003B08B5"/>
    <w:rsid w:val="003D31F2"/>
    <w:rsid w:val="003E23C2"/>
    <w:rsid w:val="003F3C09"/>
    <w:rsid w:val="004070FB"/>
    <w:rsid w:val="00412BB6"/>
    <w:rsid w:val="00421698"/>
    <w:rsid w:val="004221CF"/>
    <w:rsid w:val="00422FBA"/>
    <w:rsid w:val="00434CDB"/>
    <w:rsid w:val="004372BE"/>
    <w:rsid w:val="00437C7E"/>
    <w:rsid w:val="00441C86"/>
    <w:rsid w:val="004442BB"/>
    <w:rsid w:val="0044449D"/>
    <w:rsid w:val="004444CC"/>
    <w:rsid w:val="00447F9F"/>
    <w:rsid w:val="00452966"/>
    <w:rsid w:val="00463455"/>
    <w:rsid w:val="00480CBC"/>
    <w:rsid w:val="004870E3"/>
    <w:rsid w:val="004960CC"/>
    <w:rsid w:val="004962D6"/>
    <w:rsid w:val="004A634B"/>
    <w:rsid w:val="004A6C40"/>
    <w:rsid w:val="004A73AC"/>
    <w:rsid w:val="004B49E0"/>
    <w:rsid w:val="004C1131"/>
    <w:rsid w:val="004D63D7"/>
    <w:rsid w:val="004D6A47"/>
    <w:rsid w:val="004E0FA1"/>
    <w:rsid w:val="005007FB"/>
    <w:rsid w:val="0050170B"/>
    <w:rsid w:val="00501F54"/>
    <w:rsid w:val="00504696"/>
    <w:rsid w:val="00520BD9"/>
    <w:rsid w:val="00525B3B"/>
    <w:rsid w:val="00534AE3"/>
    <w:rsid w:val="00535D0E"/>
    <w:rsid w:val="00544265"/>
    <w:rsid w:val="00562F3D"/>
    <w:rsid w:val="00567F20"/>
    <w:rsid w:val="00575C41"/>
    <w:rsid w:val="00577258"/>
    <w:rsid w:val="00595142"/>
    <w:rsid w:val="005A0147"/>
    <w:rsid w:val="005A2EB4"/>
    <w:rsid w:val="005A33E5"/>
    <w:rsid w:val="005A784B"/>
    <w:rsid w:val="005B501F"/>
    <w:rsid w:val="005C5F91"/>
    <w:rsid w:val="005D291F"/>
    <w:rsid w:val="005D5BAD"/>
    <w:rsid w:val="005D6B8A"/>
    <w:rsid w:val="005D76EB"/>
    <w:rsid w:val="005E6707"/>
    <w:rsid w:val="006000CD"/>
    <w:rsid w:val="006018E6"/>
    <w:rsid w:val="00607274"/>
    <w:rsid w:val="006109C2"/>
    <w:rsid w:val="0062064B"/>
    <w:rsid w:val="00633ED1"/>
    <w:rsid w:val="00637D15"/>
    <w:rsid w:val="0064182B"/>
    <w:rsid w:val="00644E7E"/>
    <w:rsid w:val="006622B1"/>
    <w:rsid w:val="0066648A"/>
    <w:rsid w:val="00676D4A"/>
    <w:rsid w:val="00676E78"/>
    <w:rsid w:val="006770DB"/>
    <w:rsid w:val="00680197"/>
    <w:rsid w:val="00684275"/>
    <w:rsid w:val="006848AA"/>
    <w:rsid w:val="00690335"/>
    <w:rsid w:val="00697617"/>
    <w:rsid w:val="00697722"/>
    <w:rsid w:val="006A53E6"/>
    <w:rsid w:val="006A636C"/>
    <w:rsid w:val="006A6AF5"/>
    <w:rsid w:val="006A764B"/>
    <w:rsid w:val="006B49F3"/>
    <w:rsid w:val="006B6B3C"/>
    <w:rsid w:val="006D58D0"/>
    <w:rsid w:val="006D63F0"/>
    <w:rsid w:val="006E17E0"/>
    <w:rsid w:val="006F2A3E"/>
    <w:rsid w:val="006F37EF"/>
    <w:rsid w:val="006F3DB8"/>
    <w:rsid w:val="006F45CC"/>
    <w:rsid w:val="006F4C0A"/>
    <w:rsid w:val="0071467C"/>
    <w:rsid w:val="007159AC"/>
    <w:rsid w:val="007227D8"/>
    <w:rsid w:val="007337E5"/>
    <w:rsid w:val="00736592"/>
    <w:rsid w:val="007426DC"/>
    <w:rsid w:val="007518DD"/>
    <w:rsid w:val="00755E7F"/>
    <w:rsid w:val="00776A05"/>
    <w:rsid w:val="007842A8"/>
    <w:rsid w:val="00786736"/>
    <w:rsid w:val="007A11A9"/>
    <w:rsid w:val="007A4B74"/>
    <w:rsid w:val="007A6969"/>
    <w:rsid w:val="007B51C1"/>
    <w:rsid w:val="007E1029"/>
    <w:rsid w:val="007E2A52"/>
    <w:rsid w:val="007F4BE6"/>
    <w:rsid w:val="00801C4B"/>
    <w:rsid w:val="00804B61"/>
    <w:rsid w:val="0081208C"/>
    <w:rsid w:val="00815021"/>
    <w:rsid w:val="00816A92"/>
    <w:rsid w:val="008173BB"/>
    <w:rsid w:val="00823533"/>
    <w:rsid w:val="00824E1A"/>
    <w:rsid w:val="008424FB"/>
    <w:rsid w:val="00847F79"/>
    <w:rsid w:val="0085033E"/>
    <w:rsid w:val="00850E8D"/>
    <w:rsid w:val="0086077C"/>
    <w:rsid w:val="00887A01"/>
    <w:rsid w:val="00892F5E"/>
    <w:rsid w:val="00893A0C"/>
    <w:rsid w:val="008A0F3D"/>
    <w:rsid w:val="008A561D"/>
    <w:rsid w:val="008B5099"/>
    <w:rsid w:val="008C184A"/>
    <w:rsid w:val="008D0300"/>
    <w:rsid w:val="008D0BF2"/>
    <w:rsid w:val="008D0FC7"/>
    <w:rsid w:val="008D5ED9"/>
    <w:rsid w:val="008D75B1"/>
    <w:rsid w:val="008E3BC0"/>
    <w:rsid w:val="008E5DAF"/>
    <w:rsid w:val="008F3776"/>
    <w:rsid w:val="008F7260"/>
    <w:rsid w:val="00913F2C"/>
    <w:rsid w:val="00915B18"/>
    <w:rsid w:val="00916F11"/>
    <w:rsid w:val="009205A3"/>
    <w:rsid w:val="00931F71"/>
    <w:rsid w:val="009370AE"/>
    <w:rsid w:val="009375DE"/>
    <w:rsid w:val="00960350"/>
    <w:rsid w:val="0096552B"/>
    <w:rsid w:val="009668CA"/>
    <w:rsid w:val="00967D4E"/>
    <w:rsid w:val="00972A2C"/>
    <w:rsid w:val="00982435"/>
    <w:rsid w:val="009907CC"/>
    <w:rsid w:val="00992FF2"/>
    <w:rsid w:val="0099386C"/>
    <w:rsid w:val="009A7B5B"/>
    <w:rsid w:val="009B1AC4"/>
    <w:rsid w:val="009B74CC"/>
    <w:rsid w:val="009C5193"/>
    <w:rsid w:val="009D460B"/>
    <w:rsid w:val="009D5951"/>
    <w:rsid w:val="009D78A0"/>
    <w:rsid w:val="009E027E"/>
    <w:rsid w:val="009E03EA"/>
    <w:rsid w:val="009E1A2C"/>
    <w:rsid w:val="009E3427"/>
    <w:rsid w:val="009E4869"/>
    <w:rsid w:val="009F6C46"/>
    <w:rsid w:val="00A04A46"/>
    <w:rsid w:val="00A07159"/>
    <w:rsid w:val="00A16BFA"/>
    <w:rsid w:val="00A30063"/>
    <w:rsid w:val="00A37F1A"/>
    <w:rsid w:val="00A43A74"/>
    <w:rsid w:val="00A515C8"/>
    <w:rsid w:val="00A52F3B"/>
    <w:rsid w:val="00A54976"/>
    <w:rsid w:val="00A629E1"/>
    <w:rsid w:val="00A718F4"/>
    <w:rsid w:val="00A74551"/>
    <w:rsid w:val="00A77B86"/>
    <w:rsid w:val="00A818E7"/>
    <w:rsid w:val="00A86FB7"/>
    <w:rsid w:val="00A90F41"/>
    <w:rsid w:val="00AB5543"/>
    <w:rsid w:val="00AD226C"/>
    <w:rsid w:val="00AD3637"/>
    <w:rsid w:val="00AD7634"/>
    <w:rsid w:val="00AE6E70"/>
    <w:rsid w:val="00AE72D9"/>
    <w:rsid w:val="00AF50E9"/>
    <w:rsid w:val="00AF67E4"/>
    <w:rsid w:val="00AF7E18"/>
    <w:rsid w:val="00B2021D"/>
    <w:rsid w:val="00B34B14"/>
    <w:rsid w:val="00B426F9"/>
    <w:rsid w:val="00B501BA"/>
    <w:rsid w:val="00B6620C"/>
    <w:rsid w:val="00B80F0C"/>
    <w:rsid w:val="00B838DA"/>
    <w:rsid w:val="00B85CE7"/>
    <w:rsid w:val="00B90CFE"/>
    <w:rsid w:val="00B91E8B"/>
    <w:rsid w:val="00B926A8"/>
    <w:rsid w:val="00B927B7"/>
    <w:rsid w:val="00BA37FF"/>
    <w:rsid w:val="00BA5FAF"/>
    <w:rsid w:val="00BB041E"/>
    <w:rsid w:val="00BB1052"/>
    <w:rsid w:val="00BB1220"/>
    <w:rsid w:val="00BB20C4"/>
    <w:rsid w:val="00BB690F"/>
    <w:rsid w:val="00BC75CC"/>
    <w:rsid w:val="00BD65A4"/>
    <w:rsid w:val="00BF2269"/>
    <w:rsid w:val="00BF60C4"/>
    <w:rsid w:val="00BF7852"/>
    <w:rsid w:val="00C00E03"/>
    <w:rsid w:val="00C04339"/>
    <w:rsid w:val="00C11877"/>
    <w:rsid w:val="00C11A93"/>
    <w:rsid w:val="00C20727"/>
    <w:rsid w:val="00C34256"/>
    <w:rsid w:val="00C4246E"/>
    <w:rsid w:val="00C4345B"/>
    <w:rsid w:val="00C53449"/>
    <w:rsid w:val="00C56C36"/>
    <w:rsid w:val="00C70D5A"/>
    <w:rsid w:val="00C73008"/>
    <w:rsid w:val="00C73666"/>
    <w:rsid w:val="00C7798A"/>
    <w:rsid w:val="00C865DD"/>
    <w:rsid w:val="00CA2999"/>
    <w:rsid w:val="00CB5BCB"/>
    <w:rsid w:val="00CB669E"/>
    <w:rsid w:val="00CC6A17"/>
    <w:rsid w:val="00CC73A3"/>
    <w:rsid w:val="00CD0A33"/>
    <w:rsid w:val="00CF1A76"/>
    <w:rsid w:val="00CF6A16"/>
    <w:rsid w:val="00D04857"/>
    <w:rsid w:val="00D11B08"/>
    <w:rsid w:val="00D13FDE"/>
    <w:rsid w:val="00D1753C"/>
    <w:rsid w:val="00D21519"/>
    <w:rsid w:val="00D30F89"/>
    <w:rsid w:val="00D4009C"/>
    <w:rsid w:val="00D43E66"/>
    <w:rsid w:val="00D57E91"/>
    <w:rsid w:val="00D60E8C"/>
    <w:rsid w:val="00D66F09"/>
    <w:rsid w:val="00D74C1B"/>
    <w:rsid w:val="00D832C7"/>
    <w:rsid w:val="00D90887"/>
    <w:rsid w:val="00D90A99"/>
    <w:rsid w:val="00DA07C7"/>
    <w:rsid w:val="00DA0C32"/>
    <w:rsid w:val="00DA369E"/>
    <w:rsid w:val="00DA5344"/>
    <w:rsid w:val="00DC399E"/>
    <w:rsid w:val="00DD114C"/>
    <w:rsid w:val="00DE2778"/>
    <w:rsid w:val="00DE48FA"/>
    <w:rsid w:val="00DE5E71"/>
    <w:rsid w:val="00DF05C3"/>
    <w:rsid w:val="00E01FAD"/>
    <w:rsid w:val="00E0311D"/>
    <w:rsid w:val="00E034F9"/>
    <w:rsid w:val="00E04094"/>
    <w:rsid w:val="00E2753B"/>
    <w:rsid w:val="00E27E27"/>
    <w:rsid w:val="00E312E4"/>
    <w:rsid w:val="00E31758"/>
    <w:rsid w:val="00E33044"/>
    <w:rsid w:val="00E42755"/>
    <w:rsid w:val="00E55432"/>
    <w:rsid w:val="00E6434D"/>
    <w:rsid w:val="00E64439"/>
    <w:rsid w:val="00E66638"/>
    <w:rsid w:val="00E6671D"/>
    <w:rsid w:val="00E66AC6"/>
    <w:rsid w:val="00E71587"/>
    <w:rsid w:val="00E80C71"/>
    <w:rsid w:val="00E92F16"/>
    <w:rsid w:val="00E939A5"/>
    <w:rsid w:val="00E94D68"/>
    <w:rsid w:val="00E96D23"/>
    <w:rsid w:val="00EA2B98"/>
    <w:rsid w:val="00EA5413"/>
    <w:rsid w:val="00EC7462"/>
    <w:rsid w:val="00ED1D20"/>
    <w:rsid w:val="00EF6351"/>
    <w:rsid w:val="00EF7A6D"/>
    <w:rsid w:val="00F05A1B"/>
    <w:rsid w:val="00F16751"/>
    <w:rsid w:val="00F25059"/>
    <w:rsid w:val="00F27373"/>
    <w:rsid w:val="00F36F5B"/>
    <w:rsid w:val="00F446E1"/>
    <w:rsid w:val="00F46568"/>
    <w:rsid w:val="00F473F6"/>
    <w:rsid w:val="00F56BAD"/>
    <w:rsid w:val="00F67F75"/>
    <w:rsid w:val="00F70949"/>
    <w:rsid w:val="00F7362F"/>
    <w:rsid w:val="00FA4904"/>
    <w:rsid w:val="00FB6917"/>
    <w:rsid w:val="00FC13FF"/>
    <w:rsid w:val="00FC3486"/>
    <w:rsid w:val="00FC6488"/>
    <w:rsid w:val="00FC64AA"/>
    <w:rsid w:val="00FD11C0"/>
    <w:rsid w:val="00FD2036"/>
    <w:rsid w:val="00FD297F"/>
    <w:rsid w:val="00FE31FA"/>
    <w:rsid w:val="00FE5160"/>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3E66"/>
    <w:rPr>
      <w:sz w:val="24"/>
      <w:szCs w:val="24"/>
      <w:lang w:val="ru-RU" w:eastAsia="ru-RU"/>
    </w:rPr>
  </w:style>
  <w:style w:type="paragraph" w:styleId="Heading1">
    <w:name w:val="heading 1"/>
    <w:basedOn w:val="Normal"/>
    <w:link w:val="Heading1Char"/>
    <w:qFormat/>
    <w:rsid w:val="00B91E8B"/>
    <w:pPr>
      <w:spacing w:before="100" w:beforeAutospacing="1" w:after="100" w:afterAutospacing="1"/>
      <w:outlineLvl w:val="0"/>
    </w:pPr>
    <w:rPr>
      <w:b/>
      <w:bCs/>
      <w:kern w:val="36"/>
      <w:sz w:val="48"/>
      <w:szCs w:val="48"/>
    </w:rPr>
  </w:style>
  <w:style w:type="paragraph" w:styleId="Heading2">
    <w:name w:val="heading 2"/>
    <w:basedOn w:val="Normal"/>
    <w:next w:val="Normal"/>
    <w:qFormat/>
    <w:rsid w:val="009F6C46"/>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537BA"/>
    <w:pPr>
      <w:keepNext/>
      <w:spacing w:before="240" w:after="60"/>
      <w:outlineLvl w:val="2"/>
    </w:pPr>
    <w:rPr>
      <w:rFonts w:ascii="Arial" w:hAnsi="Arial" w:cs="Arial"/>
      <w:b/>
      <w:bCs/>
      <w:sz w:val="26"/>
      <w:szCs w:val="26"/>
    </w:rPr>
  </w:style>
  <w:style w:type="paragraph" w:styleId="Heading4">
    <w:name w:val="heading 4"/>
    <w:basedOn w:val="Normal"/>
    <w:next w:val="Normal"/>
    <w:qFormat/>
    <w:rsid w:val="00D30F89"/>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B91E8B"/>
    <w:rPr>
      <w:b/>
      <w:bCs/>
    </w:rPr>
  </w:style>
  <w:style w:type="character" w:styleId="Hyperlink">
    <w:name w:val="Hyperlink"/>
    <w:basedOn w:val="DefaultParagraphFont"/>
    <w:uiPriority w:val="99"/>
    <w:rsid w:val="00437C7E"/>
    <w:rPr>
      <w:color w:val="0000FF"/>
      <w:u w:val="single"/>
    </w:rPr>
  </w:style>
  <w:style w:type="table" w:styleId="TableGrid">
    <w:name w:val="Table Grid"/>
    <w:basedOn w:val="TableNormal"/>
    <w:rsid w:val="000034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50E46"/>
    <w:pPr>
      <w:spacing w:before="100" w:beforeAutospacing="1" w:after="100" w:afterAutospacing="1"/>
    </w:pPr>
  </w:style>
  <w:style w:type="paragraph" w:styleId="Footer">
    <w:name w:val="footer"/>
    <w:basedOn w:val="Normal"/>
    <w:rsid w:val="00163C96"/>
    <w:pPr>
      <w:tabs>
        <w:tab w:val="center" w:pos="4677"/>
        <w:tab w:val="right" w:pos="9355"/>
      </w:tabs>
    </w:pPr>
  </w:style>
  <w:style w:type="character" w:styleId="PageNumber">
    <w:name w:val="page number"/>
    <w:basedOn w:val="DefaultParagraphFont"/>
    <w:rsid w:val="00163C96"/>
  </w:style>
  <w:style w:type="character" w:styleId="FollowedHyperlink">
    <w:name w:val="FollowedHyperlink"/>
    <w:basedOn w:val="DefaultParagraphFont"/>
    <w:rsid w:val="007A4B74"/>
    <w:rPr>
      <w:color w:val="800080"/>
      <w:u w:val="single"/>
    </w:rPr>
  </w:style>
  <w:style w:type="character" w:customStyle="1" w:styleId="description">
    <w:name w:val="description"/>
    <w:basedOn w:val="DefaultParagraphFont"/>
    <w:rsid w:val="00736592"/>
  </w:style>
  <w:style w:type="character" w:styleId="Emphasis">
    <w:name w:val="Emphasis"/>
    <w:basedOn w:val="DefaultParagraphFont"/>
    <w:qFormat/>
    <w:rsid w:val="000F5C88"/>
    <w:rPr>
      <w:i/>
      <w:iCs/>
    </w:rPr>
  </w:style>
  <w:style w:type="character" w:customStyle="1" w:styleId="Heading3Char">
    <w:name w:val="Heading 3 Char"/>
    <w:basedOn w:val="DefaultParagraphFont"/>
    <w:link w:val="Heading3"/>
    <w:rsid w:val="000537BA"/>
    <w:rPr>
      <w:rFonts w:ascii="Arial" w:hAnsi="Arial" w:cs="Arial"/>
      <w:b/>
      <w:bCs/>
      <w:sz w:val="26"/>
      <w:szCs w:val="26"/>
      <w:lang w:val="ru-RU" w:eastAsia="ru-RU" w:bidi="ar-SA"/>
    </w:rPr>
  </w:style>
  <w:style w:type="character" w:customStyle="1" w:styleId="Heading1Char">
    <w:name w:val="Heading 1 Char"/>
    <w:basedOn w:val="DefaultParagraphFont"/>
    <w:link w:val="Heading1"/>
    <w:rsid w:val="00B90CFE"/>
    <w:rPr>
      <w:b/>
      <w:bCs/>
      <w:kern w:val="36"/>
      <w:sz w:val="48"/>
      <w:szCs w:val="48"/>
      <w:lang w:val="ru-RU" w:eastAsia="ru-RU" w:bidi="ar-SA"/>
    </w:rPr>
  </w:style>
  <w:style w:type="character" w:customStyle="1" w:styleId="redhead">
    <w:name w:val="redhead"/>
    <w:basedOn w:val="DefaultParagraphFont"/>
    <w:rsid w:val="00306B74"/>
  </w:style>
  <w:style w:type="paragraph" w:styleId="BodyTextIndent3">
    <w:name w:val="Body Text Indent 3"/>
    <w:basedOn w:val="Normal"/>
    <w:rsid w:val="009E03EA"/>
    <w:pPr>
      <w:ind w:firstLine="1080"/>
    </w:pPr>
    <w:rPr>
      <w:bCs/>
    </w:rPr>
  </w:style>
  <w:style w:type="paragraph" w:styleId="BodyTextIndent">
    <w:name w:val="Body Text Indent"/>
    <w:basedOn w:val="Normal"/>
    <w:rsid w:val="00D30F89"/>
    <w:pPr>
      <w:spacing w:after="120"/>
      <w:ind w:left="283"/>
    </w:pPr>
  </w:style>
  <w:style w:type="paragraph" w:styleId="BalloonText">
    <w:name w:val="Balloon Text"/>
    <w:basedOn w:val="Normal"/>
    <w:link w:val="BalloonTextChar"/>
    <w:rsid w:val="00F27373"/>
    <w:rPr>
      <w:rFonts w:ascii="Tahoma" w:hAnsi="Tahoma" w:cs="Tahoma"/>
      <w:sz w:val="16"/>
      <w:szCs w:val="16"/>
    </w:rPr>
  </w:style>
  <w:style w:type="character" w:customStyle="1" w:styleId="BalloonTextChar">
    <w:name w:val="Balloon Text Char"/>
    <w:basedOn w:val="DefaultParagraphFont"/>
    <w:link w:val="BalloonText"/>
    <w:rsid w:val="00F27373"/>
    <w:rPr>
      <w:rFonts w:ascii="Tahoma" w:hAnsi="Tahoma" w:cs="Tahoma"/>
      <w:sz w:val="16"/>
      <w:szCs w:val="16"/>
      <w:lang w:val="ru-RU" w:eastAsia="ru-RU"/>
    </w:rPr>
  </w:style>
</w:styles>
</file>

<file path=word/webSettings.xml><?xml version="1.0" encoding="utf-8"?>
<w:webSettings xmlns:r="http://schemas.openxmlformats.org/officeDocument/2006/relationships" xmlns:w="http://schemas.openxmlformats.org/wordprocessingml/2006/main">
  <w:divs>
    <w:div w:id="50816330">
      <w:bodyDiv w:val="1"/>
      <w:marLeft w:val="0"/>
      <w:marRight w:val="0"/>
      <w:marTop w:val="0"/>
      <w:marBottom w:val="0"/>
      <w:divBdr>
        <w:top w:val="none" w:sz="0" w:space="0" w:color="auto"/>
        <w:left w:val="none" w:sz="0" w:space="0" w:color="auto"/>
        <w:bottom w:val="none" w:sz="0" w:space="0" w:color="auto"/>
        <w:right w:val="none" w:sz="0" w:space="0" w:color="auto"/>
      </w:divBdr>
    </w:div>
    <w:div w:id="119034916">
      <w:bodyDiv w:val="1"/>
      <w:marLeft w:val="0"/>
      <w:marRight w:val="0"/>
      <w:marTop w:val="0"/>
      <w:marBottom w:val="0"/>
      <w:divBdr>
        <w:top w:val="none" w:sz="0" w:space="0" w:color="auto"/>
        <w:left w:val="none" w:sz="0" w:space="0" w:color="auto"/>
        <w:bottom w:val="none" w:sz="0" w:space="0" w:color="auto"/>
        <w:right w:val="none" w:sz="0" w:space="0" w:color="auto"/>
      </w:divBdr>
    </w:div>
    <w:div w:id="278266153">
      <w:bodyDiv w:val="1"/>
      <w:marLeft w:val="0"/>
      <w:marRight w:val="0"/>
      <w:marTop w:val="0"/>
      <w:marBottom w:val="0"/>
      <w:divBdr>
        <w:top w:val="none" w:sz="0" w:space="0" w:color="auto"/>
        <w:left w:val="none" w:sz="0" w:space="0" w:color="auto"/>
        <w:bottom w:val="none" w:sz="0" w:space="0" w:color="auto"/>
        <w:right w:val="none" w:sz="0" w:space="0" w:color="auto"/>
      </w:divBdr>
    </w:div>
    <w:div w:id="323123092">
      <w:bodyDiv w:val="1"/>
      <w:marLeft w:val="0"/>
      <w:marRight w:val="0"/>
      <w:marTop w:val="0"/>
      <w:marBottom w:val="0"/>
      <w:divBdr>
        <w:top w:val="none" w:sz="0" w:space="0" w:color="auto"/>
        <w:left w:val="none" w:sz="0" w:space="0" w:color="auto"/>
        <w:bottom w:val="none" w:sz="0" w:space="0" w:color="auto"/>
        <w:right w:val="none" w:sz="0" w:space="0" w:color="auto"/>
      </w:divBdr>
    </w:div>
    <w:div w:id="331758821">
      <w:bodyDiv w:val="1"/>
      <w:marLeft w:val="0"/>
      <w:marRight w:val="0"/>
      <w:marTop w:val="0"/>
      <w:marBottom w:val="0"/>
      <w:divBdr>
        <w:top w:val="none" w:sz="0" w:space="0" w:color="auto"/>
        <w:left w:val="none" w:sz="0" w:space="0" w:color="auto"/>
        <w:bottom w:val="none" w:sz="0" w:space="0" w:color="auto"/>
        <w:right w:val="none" w:sz="0" w:space="0" w:color="auto"/>
      </w:divBdr>
    </w:div>
    <w:div w:id="521020790">
      <w:bodyDiv w:val="1"/>
      <w:marLeft w:val="0"/>
      <w:marRight w:val="0"/>
      <w:marTop w:val="0"/>
      <w:marBottom w:val="0"/>
      <w:divBdr>
        <w:top w:val="none" w:sz="0" w:space="0" w:color="auto"/>
        <w:left w:val="none" w:sz="0" w:space="0" w:color="auto"/>
        <w:bottom w:val="none" w:sz="0" w:space="0" w:color="auto"/>
        <w:right w:val="none" w:sz="0" w:space="0" w:color="auto"/>
      </w:divBdr>
    </w:div>
    <w:div w:id="596720824">
      <w:bodyDiv w:val="1"/>
      <w:marLeft w:val="0"/>
      <w:marRight w:val="0"/>
      <w:marTop w:val="0"/>
      <w:marBottom w:val="0"/>
      <w:divBdr>
        <w:top w:val="none" w:sz="0" w:space="0" w:color="auto"/>
        <w:left w:val="none" w:sz="0" w:space="0" w:color="auto"/>
        <w:bottom w:val="none" w:sz="0" w:space="0" w:color="auto"/>
        <w:right w:val="none" w:sz="0" w:space="0" w:color="auto"/>
      </w:divBdr>
    </w:div>
    <w:div w:id="876964131">
      <w:bodyDiv w:val="1"/>
      <w:marLeft w:val="0"/>
      <w:marRight w:val="0"/>
      <w:marTop w:val="0"/>
      <w:marBottom w:val="0"/>
      <w:divBdr>
        <w:top w:val="none" w:sz="0" w:space="0" w:color="auto"/>
        <w:left w:val="none" w:sz="0" w:space="0" w:color="auto"/>
        <w:bottom w:val="none" w:sz="0" w:space="0" w:color="auto"/>
        <w:right w:val="none" w:sz="0" w:space="0" w:color="auto"/>
      </w:divBdr>
      <w:divsChild>
        <w:div w:id="1480613606">
          <w:marLeft w:val="0"/>
          <w:marRight w:val="0"/>
          <w:marTop w:val="0"/>
          <w:marBottom w:val="0"/>
          <w:divBdr>
            <w:top w:val="none" w:sz="0" w:space="0" w:color="auto"/>
            <w:left w:val="none" w:sz="0" w:space="0" w:color="auto"/>
            <w:bottom w:val="none" w:sz="0" w:space="0" w:color="auto"/>
            <w:right w:val="none" w:sz="0" w:space="0" w:color="auto"/>
          </w:divBdr>
        </w:div>
      </w:divsChild>
    </w:div>
    <w:div w:id="991760170">
      <w:bodyDiv w:val="1"/>
      <w:marLeft w:val="0"/>
      <w:marRight w:val="0"/>
      <w:marTop w:val="0"/>
      <w:marBottom w:val="0"/>
      <w:divBdr>
        <w:top w:val="none" w:sz="0" w:space="0" w:color="auto"/>
        <w:left w:val="none" w:sz="0" w:space="0" w:color="auto"/>
        <w:bottom w:val="none" w:sz="0" w:space="0" w:color="auto"/>
        <w:right w:val="none" w:sz="0" w:space="0" w:color="auto"/>
      </w:divBdr>
    </w:div>
    <w:div w:id="1740518266">
      <w:bodyDiv w:val="1"/>
      <w:marLeft w:val="0"/>
      <w:marRight w:val="0"/>
      <w:marTop w:val="0"/>
      <w:marBottom w:val="0"/>
      <w:divBdr>
        <w:top w:val="none" w:sz="0" w:space="0" w:color="auto"/>
        <w:left w:val="none" w:sz="0" w:space="0" w:color="auto"/>
        <w:bottom w:val="none" w:sz="0" w:space="0" w:color="auto"/>
        <w:right w:val="none" w:sz="0" w:space="0" w:color="auto"/>
      </w:divBdr>
    </w:div>
    <w:div w:id="1756854478">
      <w:bodyDiv w:val="1"/>
      <w:marLeft w:val="0"/>
      <w:marRight w:val="0"/>
      <w:marTop w:val="0"/>
      <w:marBottom w:val="0"/>
      <w:divBdr>
        <w:top w:val="none" w:sz="0" w:space="0" w:color="auto"/>
        <w:left w:val="none" w:sz="0" w:space="0" w:color="auto"/>
        <w:bottom w:val="none" w:sz="0" w:space="0" w:color="auto"/>
        <w:right w:val="none" w:sz="0" w:space="0" w:color="auto"/>
      </w:divBdr>
      <w:divsChild>
        <w:div w:id="148522114">
          <w:marLeft w:val="0"/>
          <w:marRight w:val="0"/>
          <w:marTop w:val="0"/>
          <w:marBottom w:val="0"/>
          <w:divBdr>
            <w:top w:val="none" w:sz="0" w:space="0" w:color="auto"/>
            <w:left w:val="none" w:sz="0" w:space="0" w:color="auto"/>
            <w:bottom w:val="none" w:sz="0" w:space="0" w:color="auto"/>
            <w:right w:val="none" w:sz="0" w:space="0" w:color="auto"/>
          </w:divBdr>
        </w:div>
        <w:div w:id="302849519">
          <w:marLeft w:val="0"/>
          <w:marRight w:val="0"/>
          <w:marTop w:val="0"/>
          <w:marBottom w:val="0"/>
          <w:divBdr>
            <w:top w:val="none" w:sz="0" w:space="0" w:color="auto"/>
            <w:left w:val="none" w:sz="0" w:space="0" w:color="auto"/>
            <w:bottom w:val="none" w:sz="0" w:space="0" w:color="auto"/>
            <w:right w:val="none" w:sz="0" w:space="0" w:color="auto"/>
          </w:divBdr>
        </w:div>
        <w:div w:id="442268848">
          <w:marLeft w:val="0"/>
          <w:marRight w:val="0"/>
          <w:marTop w:val="0"/>
          <w:marBottom w:val="0"/>
          <w:divBdr>
            <w:top w:val="none" w:sz="0" w:space="0" w:color="auto"/>
            <w:left w:val="none" w:sz="0" w:space="0" w:color="auto"/>
            <w:bottom w:val="none" w:sz="0" w:space="0" w:color="auto"/>
            <w:right w:val="none" w:sz="0" w:space="0" w:color="auto"/>
          </w:divBdr>
        </w:div>
        <w:div w:id="580335076">
          <w:marLeft w:val="0"/>
          <w:marRight w:val="0"/>
          <w:marTop w:val="0"/>
          <w:marBottom w:val="0"/>
          <w:divBdr>
            <w:top w:val="none" w:sz="0" w:space="0" w:color="auto"/>
            <w:left w:val="none" w:sz="0" w:space="0" w:color="auto"/>
            <w:bottom w:val="none" w:sz="0" w:space="0" w:color="auto"/>
            <w:right w:val="none" w:sz="0" w:space="0" w:color="auto"/>
          </w:divBdr>
        </w:div>
        <w:div w:id="1770849199">
          <w:marLeft w:val="0"/>
          <w:marRight w:val="0"/>
          <w:marTop w:val="0"/>
          <w:marBottom w:val="0"/>
          <w:divBdr>
            <w:top w:val="none" w:sz="0" w:space="0" w:color="auto"/>
            <w:left w:val="none" w:sz="0" w:space="0" w:color="auto"/>
            <w:bottom w:val="none" w:sz="0" w:space="0" w:color="auto"/>
            <w:right w:val="none" w:sz="0" w:space="0" w:color="auto"/>
          </w:divBdr>
        </w:div>
        <w:div w:id="2034189540">
          <w:marLeft w:val="0"/>
          <w:marRight w:val="0"/>
          <w:marTop w:val="0"/>
          <w:marBottom w:val="0"/>
          <w:divBdr>
            <w:top w:val="none" w:sz="0" w:space="0" w:color="auto"/>
            <w:left w:val="none" w:sz="0" w:space="0" w:color="auto"/>
            <w:bottom w:val="none" w:sz="0" w:space="0" w:color="auto"/>
            <w:right w:val="none" w:sz="0" w:space="0" w:color="auto"/>
          </w:divBdr>
        </w:div>
        <w:div w:id="2071684082">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1"/>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betterhearing.org/sound/"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hyperlink" Target="http://www.phys.unsw.edu.au/jw/hearing.html" TargetMode="External"/><Relationship Id="rId21" Type="http://schemas.openxmlformats.org/officeDocument/2006/relationships/image" Target="media/image8.wmf"/><Relationship Id="rId34" Type="http://schemas.openxmlformats.org/officeDocument/2006/relationships/chart" Target="charts/chart2.xml"/><Relationship Id="rId42" Type="http://schemas.openxmlformats.org/officeDocument/2006/relationships/hyperlink" Target="http://ecoera.ucoz.ua/publ/5-1-0-29" TargetMode="External"/><Relationship Id="rId47" Type="http://schemas.openxmlformats.org/officeDocument/2006/relationships/hyperlink" Target="http://osha.europa.eu/en/campaigns/ew2005/" TargetMode="External"/><Relationship Id="rId50" Type="http://schemas.openxmlformats.org/officeDocument/2006/relationships/hyperlink" Target="http://www.melfon-70.ru/index.php?show_aux_page=5" TargetMode="External"/><Relationship Id="rId55" Type="http://schemas.openxmlformats.org/officeDocument/2006/relationships/image" Target="media/image13.jpeg"/><Relationship Id="rId63"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krugosvet.ru/articles/35/1003519/0003623g.htm" TargetMode="External"/><Relationship Id="rId20" Type="http://schemas.openxmlformats.org/officeDocument/2006/relationships/oleObject" Target="embeddings/oleObject2.bin"/><Relationship Id="rId29" Type="http://schemas.openxmlformats.org/officeDocument/2006/relationships/image" Target="media/image12.wmf"/><Relationship Id="rId41" Type="http://schemas.openxmlformats.org/officeDocument/2006/relationships/hyperlink" Target="http://innomet.ttu.ee/oppetoo/Inimenemasinsuhted/Myra.doc" TargetMode="External"/><Relationship Id="rId54" Type="http://schemas.openxmlformats.org/officeDocument/2006/relationships/hyperlink" Target="http://www.nonoise.org/library/envnoise/"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ebsound.ru/articles/theory/sound-theory.htm" TargetMode="External"/><Relationship Id="rId24" Type="http://schemas.openxmlformats.org/officeDocument/2006/relationships/oleObject" Target="embeddings/oleObject4.bin"/><Relationship Id="rId32" Type="http://schemas.openxmlformats.org/officeDocument/2006/relationships/oleObject" Target="embeddings/oleObject9.bin"/><Relationship Id="rId37" Type="http://schemas.openxmlformats.org/officeDocument/2006/relationships/chart" Target="charts/chart5.xml"/><Relationship Id="rId40" Type="http://schemas.openxmlformats.org/officeDocument/2006/relationships/hyperlink" Target="http://www.freehearingtest.com/test.shtml" TargetMode="External"/><Relationship Id="rId45" Type="http://schemas.openxmlformats.org/officeDocument/2006/relationships/hyperlink" Target="http://www.nonoise.org/library/levels74/levels74.htm" TargetMode="External"/><Relationship Id="rId53" Type="http://schemas.openxmlformats.org/officeDocument/2006/relationships/hyperlink" Target="http://www.nidcd.nih.gov/index.asp" TargetMode="External"/><Relationship Id="rId58" Type="http://schemas.openxmlformats.org/officeDocument/2006/relationships/hyperlink" Target="http://www.sightandhearing.org/"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wmf"/><Relationship Id="rId28" Type="http://schemas.openxmlformats.org/officeDocument/2006/relationships/oleObject" Target="embeddings/oleObject6.bin"/><Relationship Id="rId36" Type="http://schemas.openxmlformats.org/officeDocument/2006/relationships/chart" Target="charts/chart4.xml"/><Relationship Id="rId49" Type="http://schemas.openxmlformats.org/officeDocument/2006/relationships/hyperlink" Target="http://www.nibumbum.boom.ru/long/theory3.htm" TargetMode="External"/><Relationship Id="rId57" Type="http://schemas.openxmlformats.org/officeDocument/2006/relationships/image" Target="media/image15.jpeg"/><Relationship Id="rId61" Type="http://schemas.openxmlformats.org/officeDocument/2006/relationships/chart" Target="charts/chart9.xml"/><Relationship Id="rId10" Type="http://schemas.openxmlformats.org/officeDocument/2006/relationships/image" Target="media/image3.jpeg"/><Relationship Id="rId19" Type="http://schemas.openxmlformats.org/officeDocument/2006/relationships/image" Target="media/image7.wmf"/><Relationship Id="rId31" Type="http://schemas.openxmlformats.org/officeDocument/2006/relationships/oleObject" Target="embeddings/oleObject8.bin"/><Relationship Id="rId44" Type="http://schemas.openxmlformats.org/officeDocument/2006/relationships/hyperlink" Target="http://revolution.allbest.ru/life/00008980_0.html" TargetMode="External"/><Relationship Id="rId52" Type="http://schemas.openxmlformats.org/officeDocument/2006/relationships/hyperlink" Target="http://www.envir.ee/422956" TargetMode="External"/><Relationship Id="rId60" Type="http://schemas.openxmlformats.org/officeDocument/2006/relationships/chart" Target="charts/chart8.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betterhearing.org/hearing_loss/how_we_hear/virtualeartour.swf" TargetMode="External"/><Relationship Id="rId22" Type="http://schemas.openxmlformats.org/officeDocument/2006/relationships/oleObject" Target="embeddings/oleObject3.bin"/><Relationship Id="rId27" Type="http://schemas.openxmlformats.org/officeDocument/2006/relationships/image" Target="media/image11.wmf"/><Relationship Id="rId30" Type="http://schemas.openxmlformats.org/officeDocument/2006/relationships/oleObject" Target="embeddings/oleObject7.bin"/><Relationship Id="rId35" Type="http://schemas.openxmlformats.org/officeDocument/2006/relationships/chart" Target="charts/chart3.xml"/><Relationship Id="rId43" Type="http://schemas.openxmlformats.org/officeDocument/2006/relationships/hyperlink" Target="http://www.betterhearing.org/about/" TargetMode="External"/><Relationship Id="rId48" Type="http://schemas.openxmlformats.org/officeDocument/2006/relationships/hyperlink" Target="http://nature.web.ru:8001/db/msg.html?mid=1162400&amp;s=110300130" TargetMode="External"/><Relationship Id="rId56" Type="http://schemas.openxmlformats.org/officeDocument/2006/relationships/image" Target="media/image14.jpeg"/><Relationship Id="rId64" Type="http://schemas.openxmlformats.org/officeDocument/2006/relationships/fontTable" Target="fontTable.xml"/><Relationship Id="rId8" Type="http://schemas.openxmlformats.org/officeDocument/2006/relationships/hyperlink" Target="http://websound.ru/articles/theory/sound-theory.htm" TargetMode="External"/><Relationship Id="rId51" Type="http://schemas.openxmlformats.org/officeDocument/2006/relationships/hyperlink" Target="http://www.riigiteataja.ee/ert/act.jsp?id=163756"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hyperlink" Target="http://www.krugosvet.ru/articles/23/1002314/1002314a5.htm" TargetMode="External"/><Relationship Id="rId59"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manualLayout>
          <c:layoutTarget val="inner"/>
          <c:xMode val="edge"/>
          <c:yMode val="edge"/>
          <c:x val="9.0225563909774639E-2"/>
          <c:y val="0.10457516339869292"/>
          <c:w val="0.45488721804511278"/>
          <c:h val="0.79084967320261534"/>
        </c:manualLayout>
      </c:layout>
      <c:pieChart>
        <c:varyColors val="1"/>
        <c:ser>
          <c:idx val="0"/>
          <c:order val="0"/>
          <c:tx>
            <c:strRef>
              <c:f>Sheet1!$A$2</c:f>
              <c:strCache>
                <c:ptCount val="1"/>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Lbls>
            <c:dLbl>
              <c:idx val="0"/>
              <c:layout>
                <c:manualLayout>
                  <c:x val="-3.3620989023969296E-2"/>
                  <c:y val="0.10457516339869292"/>
                </c:manualLayout>
              </c:layout>
              <c:dLblPos val="bestFit"/>
              <c:showVal val="1"/>
            </c:dLbl>
            <c:dLbl>
              <c:idx val="1"/>
              <c:layout>
                <c:manualLayout>
                  <c:x val="-7.9741948732381298E-3"/>
                  <c:y val="-0.37158667147840796"/>
                </c:manualLayout>
              </c:layout>
              <c:dLblPos val="bestFit"/>
              <c:showVal val="1"/>
            </c:dLbl>
            <c:spPr>
              <a:noFill/>
              <a:ln w="25400">
                <a:noFill/>
              </a:ln>
            </c:spPr>
            <c:txPr>
              <a:bodyPr/>
              <a:lstStyle/>
              <a:p>
                <a:pPr>
                  <a:defRPr sz="1000" b="1" i="0" u="none" strike="noStrike" baseline="0">
                    <a:solidFill>
                      <a:srgbClr val="000000"/>
                    </a:solidFill>
                    <a:latin typeface="Arial Cyr"/>
                    <a:ea typeface="Arial Cyr"/>
                    <a:cs typeface="Arial Cyr"/>
                  </a:defRPr>
                </a:pPr>
                <a:endParaRPr lang="et-EE"/>
              </a:p>
            </c:txPr>
            <c:showVal val="1"/>
            <c:showLeaderLines val="1"/>
          </c:dLbls>
          <c:cat>
            <c:strRef>
              <c:f>Sheet1!$B$1:$C$1</c:f>
              <c:strCache>
                <c:ptCount val="2"/>
                <c:pt idx="0">
                  <c:v>Слух снижен(%)</c:v>
                </c:pt>
                <c:pt idx="1">
                  <c:v>Слух в норме(%)</c:v>
                </c:pt>
              </c:strCache>
            </c:strRef>
          </c:cat>
          <c:val>
            <c:numRef>
              <c:f>Sheet1!$B$2:$C$2</c:f>
              <c:numCache>
                <c:formatCode>0%</c:formatCode>
                <c:ptCount val="2"/>
                <c:pt idx="0">
                  <c:v>6.000000000000006E-2</c:v>
                </c:pt>
                <c:pt idx="1">
                  <c:v>0.94000000000000061</c:v>
                </c:pt>
              </c:numCache>
            </c:numRef>
          </c:val>
        </c:ser>
        <c:firstSliceAng val="0"/>
      </c:pieChart>
      <c:spPr>
        <a:solidFill>
          <a:srgbClr val="C0C0C0"/>
        </a:solidFill>
        <a:ln w="12700">
          <a:solidFill>
            <a:srgbClr val="808080"/>
          </a:solidFill>
          <a:prstDash val="solid"/>
        </a:ln>
      </c:spPr>
    </c:plotArea>
    <c:legend>
      <c:legendPos val="r"/>
      <c:layout>
        <c:manualLayout>
          <c:xMode val="edge"/>
          <c:yMode val="edge"/>
          <c:x val="0.69172932330827219"/>
          <c:y val="0.28104575163398693"/>
          <c:w val="0.29323308270676679"/>
          <c:h val="0.43790849673202686"/>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et-EE"/>
        </a:p>
      </c:txPr>
    </c:legend>
    <c:plotVisOnly val="1"/>
    <c:dispBlanksAs val="zero"/>
  </c:chart>
  <c:spPr>
    <a:noFill/>
    <a:ln>
      <a:noFill/>
    </a:ln>
  </c:spPr>
  <c:txPr>
    <a:bodyPr/>
    <a:lstStyle/>
    <a:p>
      <a:pPr>
        <a:defRPr sz="800" b="1" i="0" u="none" strike="noStrike" baseline="0">
          <a:solidFill>
            <a:srgbClr val="000000"/>
          </a:solidFill>
          <a:latin typeface="Arial Cyr"/>
          <a:ea typeface="Arial Cyr"/>
          <a:cs typeface="Arial Cyr"/>
        </a:defRPr>
      </a:pPr>
      <a:endParaRPr lang="et-EE"/>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manualLayout>
          <c:layoutTarget val="inner"/>
          <c:xMode val="edge"/>
          <c:yMode val="edge"/>
          <c:x val="8.6956521739130543E-2"/>
          <c:y val="0.11333333333333333"/>
          <c:w val="0.50869565217391477"/>
          <c:h val="0.78"/>
        </c:manualLayout>
      </c:layout>
      <c:pieChart>
        <c:varyColors val="1"/>
        <c:ser>
          <c:idx val="0"/>
          <c:order val="0"/>
          <c:tx>
            <c:strRef>
              <c:f>Sheet1!$A$2</c:f>
              <c:strCache>
                <c:ptCount val="1"/>
              </c:strCache>
            </c:strRef>
          </c:tx>
          <c:spPr>
            <a:solidFill>
              <a:srgbClr val="9999FF"/>
            </a:solidFill>
            <a:ln w="12699">
              <a:solidFill>
                <a:srgbClr val="000000"/>
              </a:solidFill>
              <a:prstDash val="solid"/>
            </a:ln>
          </c:spPr>
          <c:dPt>
            <c:idx val="1"/>
            <c:spPr>
              <a:solidFill>
                <a:srgbClr val="993366"/>
              </a:solidFill>
              <a:ln w="12699">
                <a:solidFill>
                  <a:srgbClr val="000000"/>
                </a:solidFill>
                <a:prstDash val="solid"/>
              </a:ln>
            </c:spPr>
          </c:dPt>
          <c:dLbls>
            <c:dLbl>
              <c:idx val="0"/>
              <c:layout>
                <c:manualLayout>
                  <c:x val="-0.18026284757883546"/>
                  <c:y val="6.286811023622077E-2"/>
                </c:manualLayout>
              </c:layout>
              <c:dLblPos val="bestFit"/>
              <c:showVal val="1"/>
            </c:dLbl>
            <c:dLbl>
              <c:idx val="1"/>
              <c:layout>
                <c:manualLayout>
                  <c:x val="0.18695652173913041"/>
                  <c:y val="-7.9658792650918617E-2"/>
                </c:manualLayout>
              </c:layout>
              <c:dLblPos val="bestFit"/>
              <c:showVal val="1"/>
            </c:dLbl>
            <c:spPr>
              <a:noFill/>
              <a:ln w="25397">
                <a:noFill/>
              </a:ln>
            </c:spPr>
            <c:txPr>
              <a:bodyPr/>
              <a:lstStyle/>
              <a:p>
                <a:pPr>
                  <a:defRPr sz="1025" b="1" i="0" u="none" strike="noStrike" baseline="0">
                    <a:solidFill>
                      <a:srgbClr val="000000"/>
                    </a:solidFill>
                    <a:latin typeface="Arial Cyr"/>
                    <a:ea typeface="Arial Cyr"/>
                    <a:cs typeface="Arial Cyr"/>
                  </a:defRPr>
                </a:pPr>
                <a:endParaRPr lang="et-EE"/>
              </a:p>
            </c:txPr>
            <c:showVal val="1"/>
            <c:showLeaderLines val="1"/>
          </c:dLbls>
          <c:cat>
            <c:strRef>
              <c:f>Sheet1!$B$1:$C$1</c:f>
              <c:strCache>
                <c:ptCount val="2"/>
                <c:pt idx="0">
                  <c:v>Слух снижен (%)</c:v>
                </c:pt>
                <c:pt idx="1">
                  <c:v>Слух в норме (%)</c:v>
                </c:pt>
              </c:strCache>
            </c:strRef>
          </c:cat>
          <c:val>
            <c:numRef>
              <c:f>Sheet1!$B$2:$C$2</c:f>
              <c:numCache>
                <c:formatCode>0%</c:formatCode>
                <c:ptCount val="2"/>
                <c:pt idx="0">
                  <c:v>0.36000000000000032</c:v>
                </c:pt>
                <c:pt idx="1">
                  <c:v>0.64000000000000101</c:v>
                </c:pt>
              </c:numCache>
            </c:numRef>
          </c:val>
        </c:ser>
        <c:firstSliceAng val="0"/>
      </c:pieChart>
      <c:spPr>
        <a:solidFill>
          <a:srgbClr val="C0C0C0"/>
        </a:solidFill>
        <a:ln w="12699">
          <a:solidFill>
            <a:srgbClr val="808080"/>
          </a:solidFill>
          <a:prstDash val="solid"/>
        </a:ln>
      </c:spPr>
    </c:plotArea>
    <c:legend>
      <c:legendPos val="r"/>
      <c:layout>
        <c:manualLayout>
          <c:xMode val="edge"/>
          <c:yMode val="edge"/>
          <c:x val="0.6608695652173916"/>
          <c:y val="0.1866666666666667"/>
          <c:w val="0.32173913043478253"/>
          <c:h val="0.63333333333333364"/>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et-EE"/>
        </a:p>
      </c:txPr>
    </c:legend>
    <c:plotVisOnly val="1"/>
    <c:dispBlanksAs val="zero"/>
  </c:chart>
  <c:spPr>
    <a:noFill/>
    <a:ln>
      <a:noFill/>
    </a:ln>
  </c:spPr>
  <c:txPr>
    <a:bodyPr/>
    <a:lstStyle/>
    <a:p>
      <a:pPr>
        <a:defRPr sz="800" b="1" i="0" u="none" strike="noStrike" baseline="0">
          <a:solidFill>
            <a:srgbClr val="000000"/>
          </a:solidFill>
          <a:latin typeface="Arial Cyr"/>
          <a:ea typeface="Arial Cyr"/>
          <a:cs typeface="Arial Cyr"/>
        </a:defRPr>
      </a:pPr>
      <a:endParaRPr lang="et-EE"/>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manualLayout>
          <c:layoutTarget val="inner"/>
          <c:xMode val="edge"/>
          <c:yMode val="edge"/>
          <c:x val="5.6277056277056266E-2"/>
          <c:y val="0.12000000000000002"/>
          <c:w val="0.53246753246753242"/>
          <c:h val="0.82000000000000062"/>
        </c:manualLayout>
      </c:layout>
      <c:pieChart>
        <c:varyColors val="1"/>
        <c:ser>
          <c:idx val="0"/>
          <c:order val="0"/>
          <c:tx>
            <c:strRef>
              <c:f>Sheet1!$A$2</c:f>
              <c:strCache>
                <c:ptCount val="1"/>
              </c:strCache>
            </c:strRef>
          </c:tx>
          <c:spPr>
            <a:solidFill>
              <a:srgbClr val="9999FF"/>
            </a:solidFill>
            <a:ln w="12699">
              <a:solidFill>
                <a:srgbClr val="000000"/>
              </a:solidFill>
              <a:prstDash val="solid"/>
            </a:ln>
          </c:spPr>
          <c:dPt>
            <c:idx val="1"/>
            <c:spPr>
              <a:solidFill>
                <a:srgbClr val="993366"/>
              </a:solidFill>
              <a:ln w="12699">
                <a:solidFill>
                  <a:srgbClr val="000000"/>
                </a:solidFill>
                <a:prstDash val="solid"/>
              </a:ln>
            </c:spPr>
          </c:dPt>
          <c:dLbls>
            <c:dLbl>
              <c:idx val="0"/>
              <c:layout>
                <c:manualLayout>
                  <c:x val="-0.19886646760629836"/>
                  <c:y val="2.6200787401574874E-2"/>
                </c:manualLayout>
              </c:layout>
              <c:dLblPos val="bestFit"/>
              <c:showVal val="1"/>
            </c:dLbl>
            <c:dLbl>
              <c:idx val="1"/>
              <c:layout>
                <c:manualLayout>
                  <c:x val="0.10822510822510845"/>
                  <c:y val="-5.8200131233595964E-2"/>
                </c:manualLayout>
              </c:layout>
              <c:dLblPos val="bestFit"/>
              <c:showVal val="1"/>
            </c:dLbl>
            <c:spPr>
              <a:noFill/>
              <a:ln w="25397">
                <a:noFill/>
              </a:ln>
            </c:spPr>
            <c:txPr>
              <a:bodyPr/>
              <a:lstStyle/>
              <a:p>
                <a:pPr>
                  <a:defRPr sz="1075" b="1" i="0" u="none" strike="noStrike" baseline="0">
                    <a:solidFill>
                      <a:srgbClr val="000000"/>
                    </a:solidFill>
                    <a:latin typeface="Arial Cyr"/>
                    <a:ea typeface="Arial Cyr"/>
                    <a:cs typeface="Arial Cyr"/>
                  </a:defRPr>
                </a:pPr>
                <a:endParaRPr lang="et-EE"/>
              </a:p>
            </c:txPr>
            <c:showVal val="1"/>
            <c:showLeaderLines val="1"/>
          </c:dLbls>
          <c:cat>
            <c:strRef>
              <c:f>Sheet1!$B$1:$C$1</c:f>
              <c:strCache>
                <c:ptCount val="2"/>
                <c:pt idx="0">
                  <c:v>Слух снижен (%)</c:v>
                </c:pt>
                <c:pt idx="1">
                  <c:v>Слух в норме (%)</c:v>
                </c:pt>
              </c:strCache>
            </c:strRef>
          </c:cat>
          <c:val>
            <c:numRef>
              <c:f>Sheet1!$B$2:$C$2</c:f>
              <c:numCache>
                <c:formatCode>0%</c:formatCode>
                <c:ptCount val="2"/>
                <c:pt idx="0">
                  <c:v>0.3800000000000005</c:v>
                </c:pt>
                <c:pt idx="1">
                  <c:v>0.62000000013148315</c:v>
                </c:pt>
              </c:numCache>
            </c:numRef>
          </c:val>
        </c:ser>
        <c:firstSliceAng val="0"/>
      </c:pieChart>
      <c:spPr>
        <a:solidFill>
          <a:srgbClr val="C0C0C0"/>
        </a:solidFill>
        <a:ln w="12699">
          <a:solidFill>
            <a:srgbClr val="808080"/>
          </a:solidFill>
          <a:prstDash val="solid"/>
        </a:ln>
      </c:spPr>
    </c:plotArea>
    <c:legend>
      <c:legendPos val="r"/>
      <c:layout>
        <c:manualLayout>
          <c:xMode val="edge"/>
          <c:yMode val="edge"/>
          <c:x val="0.6320346320346335"/>
          <c:y val="0.28000000000000008"/>
          <c:w val="0.35064935064935066"/>
          <c:h val="0.44666666666666682"/>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et-EE"/>
        </a:p>
      </c:txPr>
    </c:legend>
    <c:plotVisOnly val="1"/>
    <c:dispBlanksAs val="zero"/>
  </c:chart>
  <c:spPr>
    <a:noFill/>
    <a:ln>
      <a:noFill/>
    </a:ln>
  </c:spPr>
  <c:txPr>
    <a:bodyPr/>
    <a:lstStyle/>
    <a:p>
      <a:pPr>
        <a:defRPr sz="800" b="1" i="0" u="none" strike="noStrike" baseline="0">
          <a:solidFill>
            <a:srgbClr val="000000"/>
          </a:solidFill>
          <a:latin typeface="Arial Cyr"/>
          <a:ea typeface="Arial Cyr"/>
          <a:cs typeface="Arial Cyr"/>
        </a:defRPr>
      </a:pPr>
      <a:endParaRPr lang="et-EE"/>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manualLayout>
          <c:layoutTarget val="inner"/>
          <c:xMode val="edge"/>
          <c:yMode val="edge"/>
          <c:x val="0.1323210412147503"/>
          <c:y val="9.4339622641509524E-2"/>
          <c:w val="0.70065075921909004"/>
          <c:h val="0.69056603773584857"/>
        </c:manualLayout>
      </c:layout>
      <c:lineChart>
        <c:grouping val="standard"/>
        <c:ser>
          <c:idx val="0"/>
          <c:order val="0"/>
          <c:tx>
            <c:strRef>
              <c:f>Sheet1!$A$2</c:f>
              <c:strCache>
                <c:ptCount val="1"/>
                <c:pt idx="0">
                  <c:v>Ж.</c:v>
                </c:pt>
              </c:strCache>
            </c:strRef>
          </c:tx>
          <c:spPr>
            <a:ln w="12727">
              <a:solidFill>
                <a:srgbClr val="000080"/>
              </a:solidFill>
              <a:prstDash val="solid"/>
            </a:ln>
          </c:spPr>
          <c:marker>
            <c:symbol val="diamond"/>
            <c:size val="5"/>
            <c:spPr>
              <a:solidFill>
                <a:srgbClr val="000080"/>
              </a:solidFill>
              <a:ln>
                <a:solidFill>
                  <a:srgbClr val="000080"/>
                </a:solidFill>
                <a:prstDash val="solid"/>
              </a:ln>
            </c:spPr>
          </c:marker>
          <c:dPt>
            <c:idx val="2"/>
            <c:marker>
              <c:symbol val="diamond"/>
              <c:size val="7"/>
            </c:marker>
          </c:dPt>
          <c:dPt>
            <c:idx val="3"/>
            <c:marker>
              <c:symbol val="diamond"/>
              <c:size val="7"/>
            </c:marker>
            <c:spPr>
              <a:ln w="25454">
                <a:solidFill>
                  <a:srgbClr val="000080"/>
                </a:solidFill>
                <a:prstDash val="solid"/>
              </a:ln>
            </c:spPr>
          </c:dPt>
          <c:dPt>
            <c:idx val="4"/>
            <c:marker>
              <c:symbol val="diamond"/>
              <c:size val="7"/>
            </c:marker>
            <c:spPr>
              <a:ln w="25454">
                <a:solidFill>
                  <a:srgbClr val="000080"/>
                </a:solidFill>
                <a:prstDash val="solid"/>
              </a:ln>
            </c:spPr>
          </c:dPt>
          <c:dPt>
            <c:idx val="5"/>
            <c:marker>
              <c:symbol val="diamond"/>
              <c:size val="7"/>
            </c:marker>
            <c:spPr>
              <a:ln w="25454">
                <a:solidFill>
                  <a:srgbClr val="000080"/>
                </a:solidFill>
                <a:prstDash val="solid"/>
              </a:ln>
            </c:spPr>
          </c:dPt>
          <c:dPt>
            <c:idx val="7"/>
            <c:spPr>
              <a:ln w="25454">
                <a:solidFill>
                  <a:srgbClr val="000080"/>
                </a:solidFill>
                <a:prstDash val="solid"/>
              </a:ln>
            </c:spPr>
          </c:dPt>
          <c:cat>
            <c:strRef>
              <c:f>Sheet1!$B$1:$K$1</c:f>
              <c:strCache>
                <c:ptCount val="10"/>
                <c:pt idx="0">
                  <c:v>1 кл</c:v>
                </c:pt>
                <c:pt idx="1">
                  <c:v>4 кл</c:v>
                </c:pt>
                <c:pt idx="2">
                  <c:v>5 кл</c:v>
                </c:pt>
                <c:pt idx="3">
                  <c:v>7 кл</c:v>
                </c:pt>
                <c:pt idx="4">
                  <c:v>8 кв</c:v>
                </c:pt>
                <c:pt idx="5">
                  <c:v>8 кл</c:v>
                </c:pt>
                <c:pt idx="6">
                  <c:v>9 кл</c:v>
                </c:pt>
                <c:pt idx="7">
                  <c:v>10кл</c:v>
                </c:pt>
                <c:pt idx="8">
                  <c:v>11кл</c:v>
                </c:pt>
                <c:pt idx="9">
                  <c:v>12кл</c:v>
                </c:pt>
              </c:strCache>
            </c:strRef>
          </c:cat>
          <c:val>
            <c:numRef>
              <c:f>Sheet1!$B$2:$K$2</c:f>
              <c:numCache>
                <c:formatCode>0%</c:formatCode>
                <c:ptCount val="10"/>
                <c:pt idx="0">
                  <c:v>0.1</c:v>
                </c:pt>
                <c:pt idx="1">
                  <c:v>8.0000000000000043E-2</c:v>
                </c:pt>
                <c:pt idx="2">
                  <c:v>0</c:v>
                </c:pt>
                <c:pt idx="3">
                  <c:v>0.33000000000000057</c:v>
                </c:pt>
                <c:pt idx="4">
                  <c:v>0.29000000000000031</c:v>
                </c:pt>
                <c:pt idx="5">
                  <c:v>0.56999999999999995</c:v>
                </c:pt>
                <c:pt idx="6">
                  <c:v>0.33000000000000057</c:v>
                </c:pt>
                <c:pt idx="7">
                  <c:v>0.41000000000000031</c:v>
                </c:pt>
                <c:pt idx="8">
                  <c:v>0.29000000000000031</c:v>
                </c:pt>
                <c:pt idx="9">
                  <c:v>0.4</c:v>
                </c:pt>
              </c:numCache>
            </c:numRef>
          </c:val>
        </c:ser>
        <c:ser>
          <c:idx val="1"/>
          <c:order val="1"/>
          <c:tx>
            <c:strRef>
              <c:f>Sheet1!$A$3</c:f>
              <c:strCache>
                <c:ptCount val="1"/>
                <c:pt idx="0">
                  <c:v>М.</c:v>
                </c:pt>
              </c:strCache>
            </c:strRef>
          </c:tx>
          <c:spPr>
            <a:ln w="12727">
              <a:solidFill>
                <a:srgbClr val="FF00FF"/>
              </a:solidFill>
              <a:prstDash val="solid"/>
            </a:ln>
          </c:spPr>
          <c:marker>
            <c:symbol val="square"/>
            <c:size val="5"/>
            <c:spPr>
              <a:solidFill>
                <a:srgbClr val="FF00FF"/>
              </a:solidFill>
              <a:ln>
                <a:solidFill>
                  <a:srgbClr val="FF00FF"/>
                </a:solidFill>
                <a:prstDash val="solid"/>
              </a:ln>
            </c:spPr>
          </c:marker>
          <c:dPt>
            <c:idx val="6"/>
            <c:marker>
              <c:symbol val="square"/>
              <c:size val="7"/>
            </c:marker>
            <c:spPr>
              <a:ln w="25454">
                <a:solidFill>
                  <a:srgbClr val="FF00FF"/>
                </a:solidFill>
                <a:prstDash val="solid"/>
              </a:ln>
            </c:spPr>
          </c:dPt>
          <c:dPt>
            <c:idx val="8"/>
            <c:spPr>
              <a:ln w="25454">
                <a:solidFill>
                  <a:srgbClr val="FF00FF"/>
                </a:solidFill>
                <a:prstDash val="solid"/>
              </a:ln>
            </c:spPr>
          </c:dPt>
          <c:cat>
            <c:strRef>
              <c:f>Sheet1!$B$1:$K$1</c:f>
              <c:strCache>
                <c:ptCount val="10"/>
                <c:pt idx="0">
                  <c:v>1 кл</c:v>
                </c:pt>
                <c:pt idx="1">
                  <c:v>4 кл</c:v>
                </c:pt>
                <c:pt idx="2">
                  <c:v>5 кл</c:v>
                </c:pt>
                <c:pt idx="3">
                  <c:v>7 кл</c:v>
                </c:pt>
                <c:pt idx="4">
                  <c:v>8 кв</c:v>
                </c:pt>
                <c:pt idx="5">
                  <c:v>8 кл</c:v>
                </c:pt>
                <c:pt idx="6">
                  <c:v>9 кл</c:v>
                </c:pt>
                <c:pt idx="7">
                  <c:v>10кл</c:v>
                </c:pt>
                <c:pt idx="8">
                  <c:v>11кл</c:v>
                </c:pt>
                <c:pt idx="9">
                  <c:v>12кл</c:v>
                </c:pt>
              </c:strCache>
            </c:strRef>
          </c:cat>
          <c:val>
            <c:numRef>
              <c:f>Sheet1!$B$3:$K$3</c:f>
              <c:numCache>
                <c:formatCode>0%</c:formatCode>
                <c:ptCount val="10"/>
                <c:pt idx="0">
                  <c:v>0</c:v>
                </c:pt>
                <c:pt idx="1">
                  <c:v>0</c:v>
                </c:pt>
                <c:pt idx="2" formatCode="General">
                  <c:v>0.14000000000000001</c:v>
                </c:pt>
                <c:pt idx="3">
                  <c:v>0.25</c:v>
                </c:pt>
                <c:pt idx="4">
                  <c:v>0.33000000000000057</c:v>
                </c:pt>
                <c:pt idx="5">
                  <c:v>0.43000000000000038</c:v>
                </c:pt>
                <c:pt idx="6">
                  <c:v>0.41000000000000031</c:v>
                </c:pt>
                <c:pt idx="7">
                  <c:v>0.33000000000000057</c:v>
                </c:pt>
                <c:pt idx="8">
                  <c:v>0.35000000000000031</c:v>
                </c:pt>
                <c:pt idx="9">
                  <c:v>0.56000000000000005</c:v>
                </c:pt>
              </c:numCache>
            </c:numRef>
          </c:val>
        </c:ser>
        <c:marker val="1"/>
        <c:axId val="116044928"/>
        <c:axId val="116046464"/>
      </c:lineChart>
      <c:catAx>
        <c:axId val="116044928"/>
        <c:scaling>
          <c:orientation val="minMax"/>
        </c:scaling>
        <c:axPos val="b"/>
        <c:numFmt formatCode="General" sourceLinked="1"/>
        <c:tickLblPos val="nextTo"/>
        <c:spPr>
          <a:ln w="3182">
            <a:solidFill>
              <a:srgbClr val="000000"/>
            </a:solidFill>
            <a:prstDash val="solid"/>
          </a:ln>
        </c:spPr>
        <c:txPr>
          <a:bodyPr rot="-2700000" vert="horz"/>
          <a:lstStyle/>
          <a:p>
            <a:pPr>
              <a:defRPr sz="1177" b="1" i="0" u="none" strike="noStrike" baseline="0">
                <a:solidFill>
                  <a:srgbClr val="000000"/>
                </a:solidFill>
                <a:latin typeface="Arial Cyr"/>
                <a:ea typeface="Arial Cyr"/>
                <a:cs typeface="Arial Cyr"/>
              </a:defRPr>
            </a:pPr>
            <a:endParaRPr lang="et-EE"/>
          </a:p>
        </c:txPr>
        <c:crossAx val="116046464"/>
        <c:crosses val="autoZero"/>
        <c:auto val="1"/>
        <c:lblAlgn val="ctr"/>
        <c:lblOffset val="100"/>
        <c:tickLblSkip val="1"/>
        <c:tickMarkSkip val="1"/>
      </c:catAx>
      <c:valAx>
        <c:axId val="116046464"/>
        <c:scaling>
          <c:orientation val="minMax"/>
        </c:scaling>
        <c:axPos val="l"/>
        <c:majorGridlines>
          <c:spPr>
            <a:ln w="3182">
              <a:solidFill>
                <a:srgbClr val="000000"/>
              </a:solidFill>
              <a:prstDash val="solid"/>
            </a:ln>
          </c:spPr>
        </c:majorGridlines>
        <c:numFmt formatCode="0%" sourceLinked="1"/>
        <c:tickLblPos val="nextTo"/>
        <c:spPr>
          <a:ln w="3182">
            <a:solidFill>
              <a:srgbClr val="000000"/>
            </a:solidFill>
            <a:prstDash val="solid"/>
          </a:ln>
        </c:spPr>
        <c:txPr>
          <a:bodyPr rot="0" vert="horz"/>
          <a:lstStyle/>
          <a:p>
            <a:pPr>
              <a:defRPr sz="1177" b="1" i="0" u="none" strike="noStrike" baseline="0">
                <a:solidFill>
                  <a:srgbClr val="000000"/>
                </a:solidFill>
                <a:latin typeface="Arial Cyr"/>
                <a:ea typeface="Arial Cyr"/>
                <a:cs typeface="Arial Cyr"/>
              </a:defRPr>
            </a:pPr>
            <a:endParaRPr lang="et-EE"/>
          </a:p>
        </c:txPr>
        <c:crossAx val="116044928"/>
        <c:crosses val="autoZero"/>
        <c:crossBetween val="midCat"/>
      </c:valAx>
      <c:spPr>
        <a:solidFill>
          <a:srgbClr val="C0C0C0"/>
        </a:solidFill>
        <a:ln w="12727">
          <a:solidFill>
            <a:srgbClr val="808080"/>
          </a:solidFill>
          <a:prstDash val="solid"/>
        </a:ln>
      </c:spPr>
    </c:plotArea>
    <c:legend>
      <c:legendPos val="r"/>
      <c:layout>
        <c:manualLayout>
          <c:xMode val="edge"/>
          <c:yMode val="edge"/>
          <c:x val="0.8568329718004335"/>
          <c:y val="0.32830188679245392"/>
          <c:w val="0.1323210412147503"/>
          <c:h val="0.18490566037735875"/>
        </c:manualLayout>
      </c:layout>
      <c:spPr>
        <a:noFill/>
        <a:ln w="3182">
          <a:solidFill>
            <a:srgbClr val="000000"/>
          </a:solidFill>
          <a:prstDash val="solid"/>
        </a:ln>
      </c:spPr>
      <c:txPr>
        <a:bodyPr/>
        <a:lstStyle/>
        <a:p>
          <a:pPr>
            <a:defRPr sz="1082" b="1" i="0" u="none" strike="noStrike" baseline="0">
              <a:solidFill>
                <a:srgbClr val="000000"/>
              </a:solidFill>
              <a:latin typeface="Arial Cyr"/>
              <a:ea typeface="Arial Cyr"/>
              <a:cs typeface="Arial Cyr"/>
            </a:defRPr>
          </a:pPr>
          <a:endParaRPr lang="et-EE"/>
        </a:p>
      </c:txPr>
    </c:legend>
    <c:plotVisOnly val="1"/>
    <c:dispBlanksAs val="gap"/>
  </c:chart>
  <c:spPr>
    <a:noFill/>
    <a:ln>
      <a:noFill/>
    </a:ln>
  </c:spPr>
  <c:txPr>
    <a:bodyPr/>
    <a:lstStyle/>
    <a:p>
      <a:pPr>
        <a:defRPr sz="1177" b="1" i="0" u="none" strike="noStrike" baseline="0">
          <a:solidFill>
            <a:srgbClr val="000000"/>
          </a:solidFill>
          <a:latin typeface="Arial Cyr"/>
          <a:ea typeface="Arial Cyr"/>
          <a:cs typeface="Arial Cyr"/>
        </a:defRPr>
      </a:pPr>
      <a:endParaRPr lang="et-EE"/>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manualLayout>
          <c:layoutTarget val="inner"/>
          <c:xMode val="edge"/>
          <c:yMode val="edge"/>
          <c:x val="7.2368421052631846E-2"/>
          <c:y val="9.5419847328244295E-2"/>
          <c:w val="0.76973684210526361"/>
          <c:h val="0.72519083969465759"/>
        </c:manualLayout>
      </c:layout>
      <c:lineChart>
        <c:grouping val="standard"/>
        <c:ser>
          <c:idx val="0"/>
          <c:order val="0"/>
          <c:tx>
            <c:strRef>
              <c:f>Sheet1!$A$2</c:f>
              <c:strCache>
                <c:ptCount val="1"/>
                <c:pt idx="0">
                  <c:v>М.</c:v>
                </c:pt>
              </c:strCache>
            </c:strRef>
          </c:tx>
          <c:spPr>
            <a:ln w="12728">
              <a:solidFill>
                <a:srgbClr val="FF00FF"/>
              </a:solidFill>
              <a:prstDash val="solid"/>
            </a:ln>
          </c:spPr>
          <c:marker>
            <c:symbol val="diamond"/>
            <c:size val="5"/>
            <c:spPr>
              <a:solidFill>
                <a:srgbClr val="FF00FF"/>
              </a:solidFill>
              <a:ln>
                <a:solidFill>
                  <a:srgbClr val="FF00FF"/>
                </a:solidFill>
                <a:prstDash val="solid"/>
              </a:ln>
            </c:spPr>
          </c:marker>
          <c:cat>
            <c:strRef>
              <c:f>Sheet1!$B$1:$I$1</c:f>
              <c:strCache>
                <c:ptCount val="8"/>
                <c:pt idx="0">
                  <c:v>4 кл</c:v>
                </c:pt>
                <c:pt idx="1">
                  <c:v>5 кл</c:v>
                </c:pt>
                <c:pt idx="2">
                  <c:v>7 кл</c:v>
                </c:pt>
                <c:pt idx="3">
                  <c:v>8 кл</c:v>
                </c:pt>
                <c:pt idx="4">
                  <c:v>9 кл</c:v>
                </c:pt>
                <c:pt idx="5">
                  <c:v>10 кл</c:v>
                </c:pt>
                <c:pt idx="6">
                  <c:v>11 кл</c:v>
                </c:pt>
                <c:pt idx="7">
                  <c:v>12 кл</c:v>
                </c:pt>
              </c:strCache>
            </c:strRef>
          </c:cat>
          <c:val>
            <c:numRef>
              <c:f>Sheet1!$B$2:$I$2</c:f>
              <c:numCache>
                <c:formatCode>General</c:formatCode>
                <c:ptCount val="8"/>
                <c:pt idx="0">
                  <c:v>3.2</c:v>
                </c:pt>
                <c:pt idx="1">
                  <c:v>4.25</c:v>
                </c:pt>
                <c:pt idx="2">
                  <c:v>3.3</c:v>
                </c:pt>
                <c:pt idx="3">
                  <c:v>2.4</c:v>
                </c:pt>
                <c:pt idx="4">
                  <c:v>2.6</c:v>
                </c:pt>
                <c:pt idx="5">
                  <c:v>3.6</c:v>
                </c:pt>
                <c:pt idx="6">
                  <c:v>4.3</c:v>
                </c:pt>
                <c:pt idx="7">
                  <c:v>3.6</c:v>
                </c:pt>
              </c:numCache>
            </c:numRef>
          </c:val>
        </c:ser>
        <c:ser>
          <c:idx val="1"/>
          <c:order val="1"/>
          <c:tx>
            <c:strRef>
              <c:f>Sheet1!$A$3</c:f>
              <c:strCache>
                <c:ptCount val="1"/>
                <c:pt idx="0">
                  <c:v>Ж.</c:v>
                </c:pt>
              </c:strCache>
            </c:strRef>
          </c:tx>
          <c:spPr>
            <a:ln w="12728">
              <a:solidFill>
                <a:srgbClr val="000080"/>
              </a:solidFill>
              <a:prstDash val="solid"/>
            </a:ln>
          </c:spPr>
          <c:marker>
            <c:symbol val="square"/>
            <c:size val="5"/>
            <c:spPr>
              <a:solidFill>
                <a:srgbClr val="000080"/>
              </a:solidFill>
              <a:ln>
                <a:solidFill>
                  <a:srgbClr val="000080"/>
                </a:solidFill>
                <a:prstDash val="solid"/>
              </a:ln>
            </c:spPr>
          </c:marker>
          <c:cat>
            <c:strRef>
              <c:f>Sheet1!$B$1:$I$1</c:f>
              <c:strCache>
                <c:ptCount val="8"/>
                <c:pt idx="0">
                  <c:v>4 кл</c:v>
                </c:pt>
                <c:pt idx="1">
                  <c:v>5 кл</c:v>
                </c:pt>
                <c:pt idx="2">
                  <c:v>7 кл</c:v>
                </c:pt>
                <c:pt idx="3">
                  <c:v>8 кл</c:v>
                </c:pt>
                <c:pt idx="4">
                  <c:v>9 кл</c:v>
                </c:pt>
                <c:pt idx="5">
                  <c:v>10 кл</c:v>
                </c:pt>
                <c:pt idx="6">
                  <c:v>11 кл</c:v>
                </c:pt>
                <c:pt idx="7">
                  <c:v>12 кл</c:v>
                </c:pt>
              </c:strCache>
            </c:strRef>
          </c:cat>
          <c:val>
            <c:numRef>
              <c:f>Sheet1!$B$3:$I$3</c:f>
              <c:numCache>
                <c:formatCode>General</c:formatCode>
                <c:ptCount val="8"/>
                <c:pt idx="0">
                  <c:v>5.0999999999999996</c:v>
                </c:pt>
                <c:pt idx="1">
                  <c:v>4.3</c:v>
                </c:pt>
                <c:pt idx="2">
                  <c:v>2.8</c:v>
                </c:pt>
                <c:pt idx="3">
                  <c:v>2.2000000000000002</c:v>
                </c:pt>
                <c:pt idx="4">
                  <c:v>3.8</c:v>
                </c:pt>
                <c:pt idx="5">
                  <c:v>4.5</c:v>
                </c:pt>
                <c:pt idx="6">
                  <c:v>5</c:v>
                </c:pt>
                <c:pt idx="7">
                  <c:v>4.5999999999999996</c:v>
                </c:pt>
              </c:numCache>
            </c:numRef>
          </c:val>
        </c:ser>
        <c:marker val="1"/>
        <c:axId val="116314112"/>
        <c:axId val="116315648"/>
      </c:lineChart>
      <c:catAx>
        <c:axId val="116314112"/>
        <c:scaling>
          <c:orientation val="minMax"/>
        </c:scaling>
        <c:axPos val="b"/>
        <c:numFmt formatCode="General" sourceLinked="1"/>
        <c:tickLblPos val="nextTo"/>
        <c:spPr>
          <a:ln w="3182">
            <a:solidFill>
              <a:srgbClr val="000000"/>
            </a:solidFill>
            <a:prstDash val="solid"/>
          </a:ln>
        </c:spPr>
        <c:txPr>
          <a:bodyPr rot="0" vert="horz"/>
          <a:lstStyle/>
          <a:p>
            <a:pPr>
              <a:defRPr sz="1152" b="1" i="0" u="none" strike="noStrike" baseline="0">
                <a:solidFill>
                  <a:srgbClr val="000000"/>
                </a:solidFill>
                <a:latin typeface="Arial Cyr"/>
                <a:ea typeface="Arial Cyr"/>
                <a:cs typeface="Arial Cyr"/>
              </a:defRPr>
            </a:pPr>
            <a:endParaRPr lang="et-EE"/>
          </a:p>
        </c:txPr>
        <c:crossAx val="116315648"/>
        <c:crosses val="autoZero"/>
        <c:auto val="1"/>
        <c:lblAlgn val="ctr"/>
        <c:lblOffset val="100"/>
        <c:tickLblSkip val="1"/>
        <c:tickMarkSkip val="1"/>
      </c:catAx>
      <c:valAx>
        <c:axId val="116315648"/>
        <c:scaling>
          <c:orientation val="minMax"/>
        </c:scaling>
        <c:axPos val="l"/>
        <c:majorGridlines>
          <c:spPr>
            <a:ln w="3182">
              <a:solidFill>
                <a:srgbClr val="000000"/>
              </a:solidFill>
              <a:prstDash val="solid"/>
            </a:ln>
          </c:spPr>
        </c:majorGridlines>
        <c:numFmt formatCode="General" sourceLinked="1"/>
        <c:tickLblPos val="nextTo"/>
        <c:spPr>
          <a:ln w="3182">
            <a:solidFill>
              <a:srgbClr val="000000"/>
            </a:solidFill>
            <a:prstDash val="solid"/>
          </a:ln>
        </c:spPr>
        <c:txPr>
          <a:bodyPr rot="0" vert="horz"/>
          <a:lstStyle/>
          <a:p>
            <a:pPr>
              <a:defRPr sz="1152" b="1" i="0" u="none" strike="noStrike" baseline="0">
                <a:solidFill>
                  <a:srgbClr val="000000"/>
                </a:solidFill>
                <a:latin typeface="Arial Cyr"/>
                <a:ea typeface="Arial Cyr"/>
                <a:cs typeface="Arial Cyr"/>
              </a:defRPr>
            </a:pPr>
            <a:endParaRPr lang="et-EE"/>
          </a:p>
        </c:txPr>
        <c:crossAx val="116314112"/>
        <c:crosses val="autoZero"/>
        <c:crossBetween val="between"/>
      </c:valAx>
      <c:spPr>
        <a:solidFill>
          <a:srgbClr val="C0C0C0"/>
        </a:solidFill>
        <a:ln w="12728">
          <a:solidFill>
            <a:srgbClr val="808080"/>
          </a:solidFill>
          <a:prstDash val="solid"/>
        </a:ln>
      </c:spPr>
    </c:plotArea>
    <c:legend>
      <c:legendPos val="r"/>
      <c:layout>
        <c:manualLayout>
          <c:xMode val="edge"/>
          <c:yMode val="edge"/>
          <c:x val="0.8640350877192986"/>
          <c:y val="0.36641221374045907"/>
          <c:w val="0.12719298245614041"/>
          <c:h val="0.17938931297709948"/>
        </c:manualLayout>
      </c:layout>
      <c:spPr>
        <a:noFill/>
        <a:ln w="3182">
          <a:solidFill>
            <a:srgbClr val="000000"/>
          </a:solidFill>
          <a:prstDash val="solid"/>
        </a:ln>
      </c:spPr>
      <c:txPr>
        <a:bodyPr/>
        <a:lstStyle/>
        <a:p>
          <a:pPr>
            <a:defRPr sz="1057" b="1" i="0" u="none" strike="noStrike" baseline="0">
              <a:solidFill>
                <a:srgbClr val="000000"/>
              </a:solidFill>
              <a:latin typeface="Arial Cyr"/>
              <a:ea typeface="Arial Cyr"/>
              <a:cs typeface="Arial Cyr"/>
            </a:defRPr>
          </a:pPr>
          <a:endParaRPr lang="et-EE"/>
        </a:p>
      </c:txPr>
    </c:legend>
    <c:plotVisOnly val="1"/>
    <c:dispBlanksAs val="gap"/>
  </c:chart>
  <c:spPr>
    <a:noFill/>
    <a:ln>
      <a:noFill/>
    </a:ln>
  </c:spPr>
  <c:txPr>
    <a:bodyPr/>
    <a:lstStyle/>
    <a:p>
      <a:pPr>
        <a:defRPr sz="1152" b="1" i="0" u="none" strike="noStrike" baseline="0">
          <a:solidFill>
            <a:srgbClr val="000000"/>
          </a:solidFill>
          <a:latin typeface="Arial Cyr"/>
          <a:ea typeface="Arial Cyr"/>
          <a:cs typeface="Arial Cyr"/>
        </a:defRPr>
      </a:pPr>
      <a:endParaRPr lang="et-EE"/>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manualLayout>
          <c:layoutTarget val="inner"/>
          <c:xMode val="edge"/>
          <c:yMode val="edge"/>
          <c:x val="0.11764705882352942"/>
          <c:y val="9.9206349206349367E-2"/>
          <c:w val="0.72549019607843235"/>
          <c:h val="0.71428571428571463"/>
        </c:manualLayout>
      </c:layout>
      <c:lineChart>
        <c:grouping val="standard"/>
        <c:ser>
          <c:idx val="0"/>
          <c:order val="0"/>
          <c:tx>
            <c:strRef>
              <c:f>Sheet1!$A$2</c:f>
              <c:strCache>
                <c:ptCount val="1"/>
                <c:pt idx="0">
                  <c:v>Ж.</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strRef>
              <c:f>Sheet1!$B$1:$I$1</c:f>
              <c:strCache>
                <c:ptCount val="8"/>
                <c:pt idx="0">
                  <c:v>4 кл</c:v>
                </c:pt>
                <c:pt idx="1">
                  <c:v>5 кл</c:v>
                </c:pt>
                <c:pt idx="2">
                  <c:v>7 кл</c:v>
                </c:pt>
                <c:pt idx="3">
                  <c:v>8 кл</c:v>
                </c:pt>
                <c:pt idx="4">
                  <c:v>9 кл</c:v>
                </c:pt>
                <c:pt idx="5">
                  <c:v>10кл</c:v>
                </c:pt>
                <c:pt idx="6">
                  <c:v>11кл</c:v>
                </c:pt>
                <c:pt idx="7">
                  <c:v>12кл</c:v>
                </c:pt>
              </c:strCache>
            </c:strRef>
          </c:cat>
          <c:val>
            <c:numRef>
              <c:f>Sheet1!$B$2:$I$2</c:f>
              <c:numCache>
                <c:formatCode>0%</c:formatCode>
                <c:ptCount val="8"/>
                <c:pt idx="0">
                  <c:v>0.5</c:v>
                </c:pt>
                <c:pt idx="1">
                  <c:v>0.67000000000000115</c:v>
                </c:pt>
                <c:pt idx="2">
                  <c:v>0.32000000000000051</c:v>
                </c:pt>
                <c:pt idx="3">
                  <c:v>0.2</c:v>
                </c:pt>
                <c:pt idx="4">
                  <c:v>0.30000000000000032</c:v>
                </c:pt>
                <c:pt idx="5">
                  <c:v>0.43000000000000038</c:v>
                </c:pt>
                <c:pt idx="6">
                  <c:v>0.46</c:v>
                </c:pt>
                <c:pt idx="7">
                  <c:v>0.60000000000000064</c:v>
                </c:pt>
              </c:numCache>
            </c:numRef>
          </c:val>
        </c:ser>
        <c:ser>
          <c:idx val="1"/>
          <c:order val="1"/>
          <c:tx>
            <c:strRef>
              <c:f>Sheet1!$A$3</c:f>
              <c:strCache>
                <c:ptCount val="1"/>
                <c:pt idx="0">
                  <c:v>М.</c:v>
                </c:pt>
              </c:strCache>
            </c:strRef>
          </c:tx>
          <c:spPr>
            <a:ln w="12700">
              <a:solidFill>
                <a:srgbClr val="FF00FF"/>
              </a:solidFill>
              <a:prstDash val="solid"/>
            </a:ln>
          </c:spPr>
          <c:marker>
            <c:symbol val="square"/>
            <c:size val="4"/>
            <c:spPr>
              <a:solidFill>
                <a:srgbClr val="FF00FF"/>
              </a:solidFill>
              <a:ln>
                <a:solidFill>
                  <a:srgbClr val="FF00FF"/>
                </a:solidFill>
                <a:prstDash val="solid"/>
              </a:ln>
            </c:spPr>
          </c:marker>
          <c:cat>
            <c:strRef>
              <c:f>Sheet1!$B$1:$I$1</c:f>
              <c:strCache>
                <c:ptCount val="8"/>
                <c:pt idx="0">
                  <c:v>4 кл</c:v>
                </c:pt>
                <c:pt idx="1">
                  <c:v>5 кл</c:v>
                </c:pt>
                <c:pt idx="2">
                  <c:v>7 кл</c:v>
                </c:pt>
                <c:pt idx="3">
                  <c:v>8 кл</c:v>
                </c:pt>
                <c:pt idx="4">
                  <c:v>9 кл</c:v>
                </c:pt>
                <c:pt idx="5">
                  <c:v>10кл</c:v>
                </c:pt>
                <c:pt idx="6">
                  <c:v>11кл</c:v>
                </c:pt>
                <c:pt idx="7">
                  <c:v>12кл</c:v>
                </c:pt>
              </c:strCache>
            </c:strRef>
          </c:cat>
          <c:val>
            <c:numRef>
              <c:f>Sheet1!$B$3:$I$3</c:f>
              <c:numCache>
                <c:formatCode>0%</c:formatCode>
                <c:ptCount val="8"/>
                <c:pt idx="0">
                  <c:v>0.2</c:v>
                </c:pt>
                <c:pt idx="1">
                  <c:v>0.41000000000000031</c:v>
                </c:pt>
                <c:pt idx="2">
                  <c:v>0.28000000000000008</c:v>
                </c:pt>
                <c:pt idx="3">
                  <c:v>0.45</c:v>
                </c:pt>
                <c:pt idx="4">
                  <c:v>0.4</c:v>
                </c:pt>
                <c:pt idx="5">
                  <c:v>0.44</c:v>
                </c:pt>
                <c:pt idx="6">
                  <c:v>0.56000000000000005</c:v>
                </c:pt>
                <c:pt idx="7">
                  <c:v>0.44</c:v>
                </c:pt>
              </c:numCache>
            </c:numRef>
          </c:val>
        </c:ser>
        <c:marker val="1"/>
        <c:axId val="116355840"/>
        <c:axId val="116357760"/>
      </c:lineChart>
      <c:catAx>
        <c:axId val="116355840"/>
        <c:scaling>
          <c:orientation val="minMax"/>
        </c:scaling>
        <c:axPos val="b"/>
        <c:numFmt formatCode="General" sourceLinked="1"/>
        <c:tickLblPos val="nextTo"/>
        <c:spPr>
          <a:ln w="3175">
            <a:solidFill>
              <a:srgbClr val="000000"/>
            </a:solidFill>
            <a:prstDash val="solid"/>
          </a:ln>
        </c:spPr>
        <c:txPr>
          <a:bodyPr rot="0" vert="horz"/>
          <a:lstStyle/>
          <a:p>
            <a:pPr>
              <a:defRPr sz="1100" b="1" i="0" u="none" strike="noStrike" baseline="0">
                <a:solidFill>
                  <a:srgbClr val="000000"/>
                </a:solidFill>
                <a:latin typeface="Arial Cyr"/>
                <a:ea typeface="Arial Cyr"/>
                <a:cs typeface="Arial Cyr"/>
              </a:defRPr>
            </a:pPr>
            <a:endParaRPr lang="et-EE"/>
          </a:p>
        </c:txPr>
        <c:crossAx val="116357760"/>
        <c:crosses val="autoZero"/>
        <c:auto val="1"/>
        <c:lblAlgn val="ctr"/>
        <c:lblOffset val="100"/>
        <c:tickLblSkip val="1"/>
        <c:tickMarkSkip val="1"/>
      </c:catAx>
      <c:valAx>
        <c:axId val="116357760"/>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1100" b="1" i="0" u="none" strike="noStrike" baseline="0">
                <a:solidFill>
                  <a:srgbClr val="000000"/>
                </a:solidFill>
                <a:latin typeface="Arial Cyr"/>
                <a:ea typeface="Arial Cyr"/>
                <a:cs typeface="Arial Cyr"/>
              </a:defRPr>
            </a:pPr>
            <a:endParaRPr lang="et-EE"/>
          </a:p>
        </c:txPr>
        <c:crossAx val="116355840"/>
        <c:crosses val="autoZero"/>
        <c:crossBetween val="between"/>
      </c:valAx>
      <c:spPr>
        <a:solidFill>
          <a:srgbClr val="C0C0C0"/>
        </a:solidFill>
        <a:ln w="12700">
          <a:solidFill>
            <a:srgbClr val="808080"/>
          </a:solidFill>
          <a:prstDash val="solid"/>
        </a:ln>
      </c:spPr>
    </c:plotArea>
    <c:legend>
      <c:legendPos val="r"/>
      <c:layout>
        <c:manualLayout>
          <c:xMode val="edge"/>
          <c:yMode val="edge"/>
          <c:x val="0.86492374727668864"/>
          <c:y val="0.3611111111111111"/>
          <c:w val="0.12636165577342048"/>
          <c:h val="0.18650793650793701"/>
        </c:manualLayout>
      </c:layout>
      <c:spPr>
        <a:noFill/>
        <a:ln w="3175">
          <a:solidFill>
            <a:srgbClr val="000000"/>
          </a:solidFill>
          <a:prstDash val="solid"/>
        </a:ln>
      </c:spPr>
      <c:txPr>
        <a:bodyPr/>
        <a:lstStyle/>
        <a:p>
          <a:pPr>
            <a:defRPr sz="1010" b="1" i="0" u="none" strike="noStrike" baseline="0">
              <a:solidFill>
                <a:srgbClr val="000000"/>
              </a:solidFill>
              <a:latin typeface="Arial Cyr"/>
              <a:ea typeface="Arial Cyr"/>
              <a:cs typeface="Arial Cyr"/>
            </a:defRPr>
          </a:pPr>
          <a:endParaRPr lang="et-EE"/>
        </a:p>
      </c:txPr>
    </c:legend>
    <c:plotVisOnly val="1"/>
    <c:dispBlanksAs val="gap"/>
  </c:chart>
  <c:spPr>
    <a:noFill/>
    <a:ln>
      <a:noFill/>
    </a:ln>
  </c:spPr>
  <c:txPr>
    <a:bodyPr/>
    <a:lstStyle/>
    <a:p>
      <a:pPr>
        <a:defRPr sz="1100" b="1" i="0" u="none" strike="noStrike" baseline="0">
          <a:solidFill>
            <a:srgbClr val="000000"/>
          </a:solidFill>
          <a:latin typeface="Arial Cyr"/>
          <a:ea typeface="Arial Cyr"/>
          <a:cs typeface="Arial Cyr"/>
        </a:defRPr>
      </a:pPr>
      <a:endParaRPr lang="et-EE"/>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manualLayout>
          <c:layoutTarget val="inner"/>
          <c:xMode val="edge"/>
          <c:yMode val="edge"/>
          <c:x val="0.13232104121475008"/>
          <c:y val="9.4339622641509524E-2"/>
          <c:w val="0.70065075921909115"/>
          <c:h val="0.69056603773584857"/>
        </c:manualLayout>
      </c:layout>
      <c:lineChart>
        <c:grouping val="standard"/>
        <c:ser>
          <c:idx val="0"/>
          <c:order val="0"/>
          <c:tx>
            <c:strRef>
              <c:f>Sheet1!$A$2</c:f>
              <c:strCache>
                <c:ptCount val="1"/>
                <c:pt idx="0">
                  <c:v>Ж.</c:v>
                </c:pt>
              </c:strCache>
            </c:strRef>
          </c:tx>
          <c:spPr>
            <a:ln w="12727">
              <a:solidFill>
                <a:srgbClr val="000080"/>
              </a:solidFill>
              <a:prstDash val="solid"/>
            </a:ln>
          </c:spPr>
          <c:marker>
            <c:symbol val="diamond"/>
            <c:size val="5"/>
            <c:spPr>
              <a:solidFill>
                <a:srgbClr val="000080"/>
              </a:solidFill>
              <a:ln>
                <a:solidFill>
                  <a:srgbClr val="000080"/>
                </a:solidFill>
                <a:prstDash val="solid"/>
              </a:ln>
            </c:spPr>
          </c:marker>
          <c:dPt>
            <c:idx val="2"/>
            <c:marker>
              <c:symbol val="diamond"/>
              <c:size val="7"/>
            </c:marker>
          </c:dPt>
          <c:dPt>
            <c:idx val="3"/>
            <c:marker>
              <c:symbol val="diamond"/>
              <c:size val="7"/>
            </c:marker>
            <c:spPr>
              <a:ln w="25454">
                <a:solidFill>
                  <a:srgbClr val="000080"/>
                </a:solidFill>
                <a:prstDash val="solid"/>
              </a:ln>
            </c:spPr>
          </c:dPt>
          <c:dPt>
            <c:idx val="4"/>
            <c:marker>
              <c:symbol val="diamond"/>
              <c:size val="7"/>
            </c:marker>
            <c:spPr>
              <a:ln w="25454">
                <a:solidFill>
                  <a:srgbClr val="000080"/>
                </a:solidFill>
                <a:prstDash val="solid"/>
              </a:ln>
            </c:spPr>
          </c:dPt>
          <c:dPt>
            <c:idx val="5"/>
            <c:marker>
              <c:symbol val="diamond"/>
              <c:size val="7"/>
            </c:marker>
            <c:spPr>
              <a:ln w="25454">
                <a:solidFill>
                  <a:srgbClr val="000080"/>
                </a:solidFill>
                <a:prstDash val="solid"/>
              </a:ln>
            </c:spPr>
          </c:dPt>
          <c:dPt>
            <c:idx val="7"/>
            <c:spPr>
              <a:ln w="25454">
                <a:solidFill>
                  <a:srgbClr val="000080"/>
                </a:solidFill>
                <a:prstDash val="solid"/>
              </a:ln>
            </c:spPr>
          </c:dPt>
          <c:cat>
            <c:strRef>
              <c:f>Sheet1!$B$1:$K$1</c:f>
              <c:strCache>
                <c:ptCount val="10"/>
                <c:pt idx="0">
                  <c:v>1 кл</c:v>
                </c:pt>
                <c:pt idx="1">
                  <c:v>4 кл</c:v>
                </c:pt>
                <c:pt idx="2">
                  <c:v>5 кл</c:v>
                </c:pt>
                <c:pt idx="3">
                  <c:v>7 кл</c:v>
                </c:pt>
                <c:pt idx="4">
                  <c:v>8 кл</c:v>
                </c:pt>
                <c:pt idx="5">
                  <c:v>8 кл</c:v>
                </c:pt>
                <c:pt idx="6">
                  <c:v>9 кл</c:v>
                </c:pt>
                <c:pt idx="7">
                  <c:v>10кл</c:v>
                </c:pt>
                <c:pt idx="8">
                  <c:v>11кл</c:v>
                </c:pt>
                <c:pt idx="9">
                  <c:v>12кл</c:v>
                </c:pt>
              </c:strCache>
            </c:strRef>
          </c:cat>
          <c:val>
            <c:numRef>
              <c:f>Sheet1!$B$2:$K$2</c:f>
              <c:numCache>
                <c:formatCode>0%</c:formatCode>
                <c:ptCount val="10"/>
                <c:pt idx="0">
                  <c:v>0.1</c:v>
                </c:pt>
                <c:pt idx="1">
                  <c:v>8.0000000000000043E-2</c:v>
                </c:pt>
                <c:pt idx="2">
                  <c:v>0</c:v>
                </c:pt>
                <c:pt idx="3">
                  <c:v>0.33000000000000085</c:v>
                </c:pt>
                <c:pt idx="4">
                  <c:v>0.29000000000000031</c:v>
                </c:pt>
                <c:pt idx="5">
                  <c:v>0.56999999999999995</c:v>
                </c:pt>
                <c:pt idx="6">
                  <c:v>0.33000000000000085</c:v>
                </c:pt>
                <c:pt idx="7">
                  <c:v>0.41000000000000031</c:v>
                </c:pt>
                <c:pt idx="8">
                  <c:v>0.29000000000000031</c:v>
                </c:pt>
                <c:pt idx="9">
                  <c:v>0.4</c:v>
                </c:pt>
              </c:numCache>
            </c:numRef>
          </c:val>
        </c:ser>
        <c:ser>
          <c:idx val="1"/>
          <c:order val="1"/>
          <c:tx>
            <c:strRef>
              <c:f>Sheet1!$A$3</c:f>
              <c:strCache>
                <c:ptCount val="1"/>
                <c:pt idx="0">
                  <c:v>М.</c:v>
                </c:pt>
              </c:strCache>
            </c:strRef>
          </c:tx>
          <c:spPr>
            <a:ln w="12727">
              <a:solidFill>
                <a:srgbClr val="FF00FF"/>
              </a:solidFill>
              <a:prstDash val="solid"/>
            </a:ln>
          </c:spPr>
          <c:marker>
            <c:symbol val="square"/>
            <c:size val="5"/>
            <c:spPr>
              <a:solidFill>
                <a:srgbClr val="FF00FF"/>
              </a:solidFill>
              <a:ln>
                <a:solidFill>
                  <a:srgbClr val="FF00FF"/>
                </a:solidFill>
                <a:prstDash val="solid"/>
              </a:ln>
            </c:spPr>
          </c:marker>
          <c:dPt>
            <c:idx val="6"/>
            <c:marker>
              <c:symbol val="square"/>
              <c:size val="7"/>
            </c:marker>
            <c:spPr>
              <a:ln w="25454">
                <a:solidFill>
                  <a:srgbClr val="FF00FF"/>
                </a:solidFill>
                <a:prstDash val="solid"/>
              </a:ln>
            </c:spPr>
          </c:dPt>
          <c:dPt>
            <c:idx val="8"/>
            <c:spPr>
              <a:ln w="25454">
                <a:solidFill>
                  <a:srgbClr val="FF00FF"/>
                </a:solidFill>
                <a:prstDash val="solid"/>
              </a:ln>
            </c:spPr>
          </c:dPt>
          <c:cat>
            <c:strRef>
              <c:f>Sheet1!$B$1:$K$1</c:f>
              <c:strCache>
                <c:ptCount val="10"/>
                <c:pt idx="0">
                  <c:v>1 кл</c:v>
                </c:pt>
                <c:pt idx="1">
                  <c:v>4 кл</c:v>
                </c:pt>
                <c:pt idx="2">
                  <c:v>5 кл</c:v>
                </c:pt>
                <c:pt idx="3">
                  <c:v>7 кл</c:v>
                </c:pt>
                <c:pt idx="4">
                  <c:v>8 кл</c:v>
                </c:pt>
                <c:pt idx="5">
                  <c:v>8 кл</c:v>
                </c:pt>
                <c:pt idx="6">
                  <c:v>9 кл</c:v>
                </c:pt>
                <c:pt idx="7">
                  <c:v>10кл</c:v>
                </c:pt>
                <c:pt idx="8">
                  <c:v>11кл</c:v>
                </c:pt>
                <c:pt idx="9">
                  <c:v>12кл</c:v>
                </c:pt>
              </c:strCache>
            </c:strRef>
          </c:cat>
          <c:val>
            <c:numRef>
              <c:f>Sheet1!$B$3:$K$3</c:f>
              <c:numCache>
                <c:formatCode>0%</c:formatCode>
                <c:ptCount val="10"/>
                <c:pt idx="0">
                  <c:v>0</c:v>
                </c:pt>
                <c:pt idx="1">
                  <c:v>0</c:v>
                </c:pt>
                <c:pt idx="2" formatCode="General">
                  <c:v>0.14000000000000001</c:v>
                </c:pt>
                <c:pt idx="3">
                  <c:v>0.25</c:v>
                </c:pt>
                <c:pt idx="4">
                  <c:v>0.33000000000000085</c:v>
                </c:pt>
                <c:pt idx="5">
                  <c:v>0.43000000000000038</c:v>
                </c:pt>
                <c:pt idx="6">
                  <c:v>0.41000000000000031</c:v>
                </c:pt>
                <c:pt idx="7">
                  <c:v>0.33000000000000085</c:v>
                </c:pt>
                <c:pt idx="8">
                  <c:v>0.35000000000000031</c:v>
                </c:pt>
                <c:pt idx="9">
                  <c:v>0.56000000000000005</c:v>
                </c:pt>
              </c:numCache>
            </c:numRef>
          </c:val>
        </c:ser>
        <c:marker val="1"/>
        <c:axId val="114095232"/>
        <c:axId val="114096768"/>
      </c:lineChart>
      <c:catAx>
        <c:axId val="114095232"/>
        <c:scaling>
          <c:orientation val="minMax"/>
        </c:scaling>
        <c:axPos val="b"/>
        <c:numFmt formatCode="General" sourceLinked="1"/>
        <c:tickLblPos val="nextTo"/>
        <c:spPr>
          <a:ln w="3182">
            <a:solidFill>
              <a:srgbClr val="000000"/>
            </a:solidFill>
            <a:prstDash val="solid"/>
          </a:ln>
        </c:spPr>
        <c:txPr>
          <a:bodyPr rot="-2700000" vert="horz"/>
          <a:lstStyle/>
          <a:p>
            <a:pPr>
              <a:defRPr sz="1177" b="1" i="0" u="none" strike="noStrike" baseline="0">
                <a:solidFill>
                  <a:srgbClr val="000000"/>
                </a:solidFill>
                <a:latin typeface="Arial Cyr"/>
                <a:ea typeface="Arial Cyr"/>
                <a:cs typeface="Arial Cyr"/>
              </a:defRPr>
            </a:pPr>
            <a:endParaRPr lang="et-EE"/>
          </a:p>
        </c:txPr>
        <c:crossAx val="114096768"/>
        <c:crosses val="autoZero"/>
        <c:auto val="1"/>
        <c:lblAlgn val="ctr"/>
        <c:lblOffset val="100"/>
        <c:tickLblSkip val="1"/>
        <c:tickMarkSkip val="1"/>
      </c:catAx>
      <c:valAx>
        <c:axId val="114096768"/>
        <c:scaling>
          <c:orientation val="minMax"/>
        </c:scaling>
        <c:axPos val="l"/>
        <c:majorGridlines>
          <c:spPr>
            <a:ln w="3182">
              <a:solidFill>
                <a:srgbClr val="000000"/>
              </a:solidFill>
              <a:prstDash val="solid"/>
            </a:ln>
          </c:spPr>
        </c:majorGridlines>
        <c:numFmt formatCode="0%" sourceLinked="1"/>
        <c:tickLblPos val="nextTo"/>
        <c:spPr>
          <a:ln w="3182">
            <a:solidFill>
              <a:srgbClr val="000000"/>
            </a:solidFill>
            <a:prstDash val="solid"/>
          </a:ln>
        </c:spPr>
        <c:txPr>
          <a:bodyPr rot="0" vert="horz"/>
          <a:lstStyle/>
          <a:p>
            <a:pPr>
              <a:defRPr sz="1177" b="1" i="0" u="none" strike="noStrike" baseline="0">
                <a:solidFill>
                  <a:srgbClr val="000000"/>
                </a:solidFill>
                <a:latin typeface="Arial Cyr"/>
                <a:ea typeface="Arial Cyr"/>
                <a:cs typeface="Arial Cyr"/>
              </a:defRPr>
            </a:pPr>
            <a:endParaRPr lang="et-EE"/>
          </a:p>
        </c:txPr>
        <c:crossAx val="114095232"/>
        <c:crosses val="autoZero"/>
        <c:crossBetween val="midCat"/>
      </c:valAx>
      <c:spPr>
        <a:solidFill>
          <a:srgbClr val="C0C0C0"/>
        </a:solidFill>
        <a:ln w="12727">
          <a:solidFill>
            <a:srgbClr val="808080"/>
          </a:solidFill>
          <a:prstDash val="solid"/>
        </a:ln>
      </c:spPr>
    </c:plotArea>
    <c:legend>
      <c:legendPos val="r"/>
      <c:layout>
        <c:manualLayout>
          <c:xMode val="edge"/>
          <c:yMode val="edge"/>
          <c:x val="0.8568329718004335"/>
          <c:y val="0.32830188679245503"/>
          <c:w val="0.13232104121475008"/>
          <c:h val="0.184905660377359"/>
        </c:manualLayout>
      </c:layout>
      <c:spPr>
        <a:noFill/>
        <a:ln w="3182">
          <a:solidFill>
            <a:srgbClr val="000000"/>
          </a:solidFill>
          <a:prstDash val="solid"/>
        </a:ln>
      </c:spPr>
      <c:txPr>
        <a:bodyPr/>
        <a:lstStyle/>
        <a:p>
          <a:pPr>
            <a:defRPr sz="1082" b="1" i="0" u="none" strike="noStrike" baseline="0">
              <a:solidFill>
                <a:srgbClr val="000000"/>
              </a:solidFill>
              <a:latin typeface="Arial Cyr"/>
              <a:ea typeface="Arial Cyr"/>
              <a:cs typeface="Arial Cyr"/>
            </a:defRPr>
          </a:pPr>
          <a:endParaRPr lang="et-EE"/>
        </a:p>
      </c:txPr>
    </c:legend>
    <c:plotVisOnly val="1"/>
    <c:dispBlanksAs val="gap"/>
  </c:chart>
  <c:spPr>
    <a:noFill/>
    <a:ln>
      <a:noFill/>
    </a:ln>
  </c:spPr>
  <c:txPr>
    <a:bodyPr/>
    <a:lstStyle/>
    <a:p>
      <a:pPr>
        <a:defRPr sz="1177" b="1" i="0" u="none" strike="noStrike" baseline="0">
          <a:solidFill>
            <a:srgbClr val="000000"/>
          </a:solidFill>
          <a:latin typeface="Arial Cyr"/>
          <a:ea typeface="Arial Cyr"/>
          <a:cs typeface="Arial Cyr"/>
        </a:defRPr>
      </a:pPr>
      <a:endParaRPr lang="et-EE"/>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manualLayout>
          <c:layoutTarget val="inner"/>
          <c:xMode val="edge"/>
          <c:yMode val="edge"/>
          <c:x val="7.2368421052632081E-2"/>
          <c:y val="9.5419847328244295E-2"/>
          <c:w val="0.76973684210526361"/>
          <c:h val="0.72519083969465881"/>
        </c:manualLayout>
      </c:layout>
      <c:lineChart>
        <c:grouping val="standard"/>
        <c:ser>
          <c:idx val="0"/>
          <c:order val="0"/>
          <c:tx>
            <c:strRef>
              <c:f>Sheet1!$A$2</c:f>
              <c:strCache>
                <c:ptCount val="1"/>
                <c:pt idx="0">
                  <c:v>М.</c:v>
                </c:pt>
              </c:strCache>
            </c:strRef>
          </c:tx>
          <c:spPr>
            <a:ln w="12728">
              <a:solidFill>
                <a:srgbClr val="FF00FF"/>
              </a:solidFill>
              <a:prstDash val="solid"/>
            </a:ln>
          </c:spPr>
          <c:marker>
            <c:symbol val="diamond"/>
            <c:size val="5"/>
            <c:spPr>
              <a:solidFill>
                <a:srgbClr val="FF00FF"/>
              </a:solidFill>
              <a:ln>
                <a:solidFill>
                  <a:srgbClr val="FF00FF"/>
                </a:solidFill>
                <a:prstDash val="solid"/>
              </a:ln>
            </c:spPr>
          </c:marker>
          <c:cat>
            <c:strRef>
              <c:f>Sheet1!$B$1:$I$1</c:f>
              <c:strCache>
                <c:ptCount val="8"/>
                <c:pt idx="0">
                  <c:v>4 кл</c:v>
                </c:pt>
                <c:pt idx="1">
                  <c:v>5 кл</c:v>
                </c:pt>
                <c:pt idx="2">
                  <c:v>7 кл</c:v>
                </c:pt>
                <c:pt idx="3">
                  <c:v>8 кл</c:v>
                </c:pt>
                <c:pt idx="4">
                  <c:v>9 кл</c:v>
                </c:pt>
                <c:pt idx="5">
                  <c:v>10 кл</c:v>
                </c:pt>
                <c:pt idx="6">
                  <c:v>11 кл</c:v>
                </c:pt>
                <c:pt idx="7">
                  <c:v>12 кл</c:v>
                </c:pt>
              </c:strCache>
            </c:strRef>
          </c:cat>
          <c:val>
            <c:numRef>
              <c:f>Sheet1!$B$2:$I$2</c:f>
              <c:numCache>
                <c:formatCode>General</c:formatCode>
                <c:ptCount val="8"/>
                <c:pt idx="0">
                  <c:v>3.2</c:v>
                </c:pt>
                <c:pt idx="1">
                  <c:v>4.25</c:v>
                </c:pt>
                <c:pt idx="2">
                  <c:v>3.3</c:v>
                </c:pt>
                <c:pt idx="3">
                  <c:v>2.4</c:v>
                </c:pt>
                <c:pt idx="4">
                  <c:v>2.6</c:v>
                </c:pt>
                <c:pt idx="5">
                  <c:v>3.6</c:v>
                </c:pt>
                <c:pt idx="6">
                  <c:v>4.3</c:v>
                </c:pt>
                <c:pt idx="7">
                  <c:v>3.6</c:v>
                </c:pt>
              </c:numCache>
            </c:numRef>
          </c:val>
        </c:ser>
        <c:ser>
          <c:idx val="1"/>
          <c:order val="1"/>
          <c:tx>
            <c:strRef>
              <c:f>Sheet1!$A$3</c:f>
              <c:strCache>
                <c:ptCount val="1"/>
                <c:pt idx="0">
                  <c:v>Ж.</c:v>
                </c:pt>
              </c:strCache>
            </c:strRef>
          </c:tx>
          <c:spPr>
            <a:ln w="12728">
              <a:solidFill>
                <a:srgbClr val="000080"/>
              </a:solidFill>
              <a:prstDash val="solid"/>
            </a:ln>
          </c:spPr>
          <c:marker>
            <c:symbol val="square"/>
            <c:size val="5"/>
            <c:spPr>
              <a:solidFill>
                <a:srgbClr val="000080"/>
              </a:solidFill>
              <a:ln>
                <a:solidFill>
                  <a:srgbClr val="000080"/>
                </a:solidFill>
                <a:prstDash val="solid"/>
              </a:ln>
            </c:spPr>
          </c:marker>
          <c:cat>
            <c:strRef>
              <c:f>Sheet1!$B$1:$I$1</c:f>
              <c:strCache>
                <c:ptCount val="8"/>
                <c:pt idx="0">
                  <c:v>4 кл</c:v>
                </c:pt>
                <c:pt idx="1">
                  <c:v>5 кл</c:v>
                </c:pt>
                <c:pt idx="2">
                  <c:v>7 кл</c:v>
                </c:pt>
                <c:pt idx="3">
                  <c:v>8 кл</c:v>
                </c:pt>
                <c:pt idx="4">
                  <c:v>9 кл</c:v>
                </c:pt>
                <c:pt idx="5">
                  <c:v>10 кл</c:v>
                </c:pt>
                <c:pt idx="6">
                  <c:v>11 кл</c:v>
                </c:pt>
                <c:pt idx="7">
                  <c:v>12 кл</c:v>
                </c:pt>
              </c:strCache>
            </c:strRef>
          </c:cat>
          <c:val>
            <c:numRef>
              <c:f>Sheet1!$B$3:$I$3</c:f>
              <c:numCache>
                <c:formatCode>General</c:formatCode>
                <c:ptCount val="8"/>
                <c:pt idx="0">
                  <c:v>5.0999999999999996</c:v>
                </c:pt>
                <c:pt idx="1">
                  <c:v>4.3</c:v>
                </c:pt>
                <c:pt idx="2">
                  <c:v>2.8</c:v>
                </c:pt>
                <c:pt idx="3">
                  <c:v>2.2000000000000002</c:v>
                </c:pt>
                <c:pt idx="4">
                  <c:v>3.8</c:v>
                </c:pt>
                <c:pt idx="5">
                  <c:v>4.5</c:v>
                </c:pt>
                <c:pt idx="6">
                  <c:v>5</c:v>
                </c:pt>
                <c:pt idx="7">
                  <c:v>4.5999999999999996</c:v>
                </c:pt>
              </c:numCache>
            </c:numRef>
          </c:val>
        </c:ser>
        <c:marker val="1"/>
        <c:axId val="68290816"/>
        <c:axId val="68292992"/>
      </c:lineChart>
      <c:catAx>
        <c:axId val="68290816"/>
        <c:scaling>
          <c:orientation val="minMax"/>
        </c:scaling>
        <c:axPos val="b"/>
        <c:numFmt formatCode="General" sourceLinked="1"/>
        <c:tickLblPos val="nextTo"/>
        <c:spPr>
          <a:ln w="3182">
            <a:solidFill>
              <a:srgbClr val="000000"/>
            </a:solidFill>
            <a:prstDash val="solid"/>
          </a:ln>
        </c:spPr>
        <c:txPr>
          <a:bodyPr rot="0" vert="horz"/>
          <a:lstStyle/>
          <a:p>
            <a:pPr>
              <a:defRPr sz="1152" b="1" i="0" u="none" strike="noStrike" baseline="0">
                <a:solidFill>
                  <a:srgbClr val="000000"/>
                </a:solidFill>
                <a:latin typeface="Arial Cyr"/>
                <a:ea typeface="Arial Cyr"/>
                <a:cs typeface="Arial Cyr"/>
              </a:defRPr>
            </a:pPr>
            <a:endParaRPr lang="et-EE"/>
          </a:p>
        </c:txPr>
        <c:crossAx val="68292992"/>
        <c:crosses val="autoZero"/>
        <c:auto val="1"/>
        <c:lblAlgn val="ctr"/>
        <c:lblOffset val="100"/>
        <c:tickLblSkip val="1"/>
        <c:tickMarkSkip val="1"/>
      </c:catAx>
      <c:valAx>
        <c:axId val="68292992"/>
        <c:scaling>
          <c:orientation val="minMax"/>
        </c:scaling>
        <c:axPos val="l"/>
        <c:majorGridlines>
          <c:spPr>
            <a:ln w="3182">
              <a:solidFill>
                <a:srgbClr val="000000"/>
              </a:solidFill>
              <a:prstDash val="solid"/>
            </a:ln>
          </c:spPr>
        </c:majorGridlines>
        <c:numFmt formatCode="General" sourceLinked="1"/>
        <c:tickLblPos val="nextTo"/>
        <c:spPr>
          <a:ln w="3182">
            <a:solidFill>
              <a:srgbClr val="000000"/>
            </a:solidFill>
            <a:prstDash val="solid"/>
          </a:ln>
        </c:spPr>
        <c:txPr>
          <a:bodyPr rot="0" vert="horz"/>
          <a:lstStyle/>
          <a:p>
            <a:pPr>
              <a:defRPr sz="1152" b="1" i="0" u="none" strike="noStrike" baseline="0">
                <a:solidFill>
                  <a:srgbClr val="000000"/>
                </a:solidFill>
                <a:latin typeface="Arial Cyr"/>
                <a:ea typeface="Arial Cyr"/>
                <a:cs typeface="Arial Cyr"/>
              </a:defRPr>
            </a:pPr>
            <a:endParaRPr lang="et-EE"/>
          </a:p>
        </c:txPr>
        <c:crossAx val="68290816"/>
        <c:crosses val="autoZero"/>
        <c:crossBetween val="between"/>
      </c:valAx>
      <c:spPr>
        <a:solidFill>
          <a:srgbClr val="C0C0C0"/>
        </a:solidFill>
        <a:ln w="12728">
          <a:solidFill>
            <a:srgbClr val="808080"/>
          </a:solidFill>
          <a:prstDash val="solid"/>
        </a:ln>
      </c:spPr>
    </c:plotArea>
    <c:legend>
      <c:legendPos val="r"/>
      <c:layout>
        <c:manualLayout>
          <c:xMode val="edge"/>
          <c:yMode val="edge"/>
          <c:x val="0.8640350877192986"/>
          <c:y val="0.36641221374046007"/>
          <c:w val="0.12719298245614041"/>
          <c:h val="0.17938931297709976"/>
        </c:manualLayout>
      </c:layout>
      <c:spPr>
        <a:noFill/>
        <a:ln w="3182">
          <a:solidFill>
            <a:srgbClr val="000000"/>
          </a:solidFill>
          <a:prstDash val="solid"/>
        </a:ln>
      </c:spPr>
      <c:txPr>
        <a:bodyPr/>
        <a:lstStyle/>
        <a:p>
          <a:pPr>
            <a:defRPr sz="1057" b="1" i="0" u="none" strike="noStrike" baseline="0">
              <a:solidFill>
                <a:srgbClr val="000000"/>
              </a:solidFill>
              <a:latin typeface="Arial Cyr"/>
              <a:ea typeface="Arial Cyr"/>
              <a:cs typeface="Arial Cyr"/>
            </a:defRPr>
          </a:pPr>
          <a:endParaRPr lang="et-EE"/>
        </a:p>
      </c:txPr>
    </c:legend>
    <c:plotVisOnly val="1"/>
    <c:dispBlanksAs val="gap"/>
  </c:chart>
  <c:spPr>
    <a:noFill/>
    <a:ln>
      <a:noFill/>
    </a:ln>
  </c:spPr>
  <c:txPr>
    <a:bodyPr/>
    <a:lstStyle/>
    <a:p>
      <a:pPr>
        <a:defRPr sz="1152" b="1" i="0" u="none" strike="noStrike" baseline="0">
          <a:solidFill>
            <a:srgbClr val="000000"/>
          </a:solidFill>
          <a:latin typeface="Arial Cyr"/>
          <a:ea typeface="Arial Cyr"/>
          <a:cs typeface="Arial Cyr"/>
        </a:defRPr>
      </a:pPr>
      <a:endParaRPr lang="et-EE"/>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manualLayout>
          <c:layoutTarget val="inner"/>
          <c:xMode val="edge"/>
          <c:yMode val="edge"/>
          <c:x val="0.11764705882352942"/>
          <c:y val="9.9206349206349576E-2"/>
          <c:w val="0.72549019607843335"/>
          <c:h val="0.71428571428571463"/>
        </c:manualLayout>
      </c:layout>
      <c:lineChart>
        <c:grouping val="standard"/>
        <c:ser>
          <c:idx val="0"/>
          <c:order val="0"/>
          <c:tx>
            <c:strRef>
              <c:f>Sheet1!$A$2</c:f>
              <c:strCache>
                <c:ptCount val="1"/>
                <c:pt idx="0">
                  <c:v>Ж.</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strRef>
              <c:f>Sheet1!$B$1:$I$1</c:f>
              <c:strCache>
                <c:ptCount val="8"/>
                <c:pt idx="0">
                  <c:v>4 кл</c:v>
                </c:pt>
                <c:pt idx="1">
                  <c:v>5 кл</c:v>
                </c:pt>
                <c:pt idx="2">
                  <c:v>7 кл</c:v>
                </c:pt>
                <c:pt idx="3">
                  <c:v>8 кл</c:v>
                </c:pt>
                <c:pt idx="4">
                  <c:v>9 кл</c:v>
                </c:pt>
                <c:pt idx="5">
                  <c:v>10кл</c:v>
                </c:pt>
                <c:pt idx="6">
                  <c:v>11кл</c:v>
                </c:pt>
                <c:pt idx="7">
                  <c:v>12кл</c:v>
                </c:pt>
              </c:strCache>
            </c:strRef>
          </c:cat>
          <c:val>
            <c:numRef>
              <c:f>Sheet1!$B$2:$I$2</c:f>
              <c:numCache>
                <c:formatCode>0%</c:formatCode>
                <c:ptCount val="8"/>
                <c:pt idx="0">
                  <c:v>0.5</c:v>
                </c:pt>
                <c:pt idx="1">
                  <c:v>0.67000000000000226</c:v>
                </c:pt>
                <c:pt idx="2">
                  <c:v>0.32000000000000101</c:v>
                </c:pt>
                <c:pt idx="3">
                  <c:v>0.2</c:v>
                </c:pt>
                <c:pt idx="4">
                  <c:v>0.30000000000000032</c:v>
                </c:pt>
                <c:pt idx="5">
                  <c:v>0.43000000000000038</c:v>
                </c:pt>
                <c:pt idx="6">
                  <c:v>0.46</c:v>
                </c:pt>
                <c:pt idx="7">
                  <c:v>0.60000000000000064</c:v>
                </c:pt>
              </c:numCache>
            </c:numRef>
          </c:val>
        </c:ser>
        <c:ser>
          <c:idx val="1"/>
          <c:order val="1"/>
          <c:tx>
            <c:strRef>
              <c:f>Sheet1!$A$3</c:f>
              <c:strCache>
                <c:ptCount val="1"/>
                <c:pt idx="0">
                  <c:v>М.</c:v>
                </c:pt>
              </c:strCache>
            </c:strRef>
          </c:tx>
          <c:spPr>
            <a:ln w="12700">
              <a:solidFill>
                <a:srgbClr val="FF00FF"/>
              </a:solidFill>
              <a:prstDash val="solid"/>
            </a:ln>
          </c:spPr>
          <c:marker>
            <c:symbol val="square"/>
            <c:size val="4"/>
            <c:spPr>
              <a:solidFill>
                <a:srgbClr val="FF00FF"/>
              </a:solidFill>
              <a:ln>
                <a:solidFill>
                  <a:srgbClr val="FF00FF"/>
                </a:solidFill>
                <a:prstDash val="solid"/>
              </a:ln>
            </c:spPr>
          </c:marker>
          <c:cat>
            <c:strRef>
              <c:f>Sheet1!$B$1:$I$1</c:f>
              <c:strCache>
                <c:ptCount val="8"/>
                <c:pt idx="0">
                  <c:v>4 кл</c:v>
                </c:pt>
                <c:pt idx="1">
                  <c:v>5 кл</c:v>
                </c:pt>
                <c:pt idx="2">
                  <c:v>7 кл</c:v>
                </c:pt>
                <c:pt idx="3">
                  <c:v>8 кл</c:v>
                </c:pt>
                <c:pt idx="4">
                  <c:v>9 кл</c:v>
                </c:pt>
                <c:pt idx="5">
                  <c:v>10кл</c:v>
                </c:pt>
                <c:pt idx="6">
                  <c:v>11кл</c:v>
                </c:pt>
                <c:pt idx="7">
                  <c:v>12кл</c:v>
                </c:pt>
              </c:strCache>
            </c:strRef>
          </c:cat>
          <c:val>
            <c:numRef>
              <c:f>Sheet1!$B$3:$I$3</c:f>
              <c:numCache>
                <c:formatCode>0%</c:formatCode>
                <c:ptCount val="8"/>
                <c:pt idx="0">
                  <c:v>0.2</c:v>
                </c:pt>
                <c:pt idx="1">
                  <c:v>0.41000000000000031</c:v>
                </c:pt>
                <c:pt idx="2">
                  <c:v>0.28000000000000008</c:v>
                </c:pt>
                <c:pt idx="3">
                  <c:v>0.45</c:v>
                </c:pt>
                <c:pt idx="4">
                  <c:v>0.4</c:v>
                </c:pt>
                <c:pt idx="5">
                  <c:v>0.44</c:v>
                </c:pt>
                <c:pt idx="6">
                  <c:v>0.56000000000000005</c:v>
                </c:pt>
                <c:pt idx="7">
                  <c:v>0.44</c:v>
                </c:pt>
              </c:numCache>
            </c:numRef>
          </c:val>
        </c:ser>
        <c:marker val="1"/>
        <c:axId val="68325376"/>
        <c:axId val="68327296"/>
      </c:lineChart>
      <c:catAx>
        <c:axId val="68325376"/>
        <c:scaling>
          <c:orientation val="minMax"/>
        </c:scaling>
        <c:axPos val="b"/>
        <c:numFmt formatCode="General" sourceLinked="1"/>
        <c:tickLblPos val="nextTo"/>
        <c:spPr>
          <a:ln w="3175">
            <a:solidFill>
              <a:srgbClr val="000000"/>
            </a:solidFill>
            <a:prstDash val="solid"/>
          </a:ln>
        </c:spPr>
        <c:txPr>
          <a:bodyPr rot="0" vert="horz"/>
          <a:lstStyle/>
          <a:p>
            <a:pPr>
              <a:defRPr sz="1100" b="1" i="0" u="none" strike="noStrike" baseline="0">
                <a:solidFill>
                  <a:srgbClr val="000000"/>
                </a:solidFill>
                <a:latin typeface="Arial Cyr"/>
                <a:ea typeface="Arial Cyr"/>
                <a:cs typeface="Arial Cyr"/>
              </a:defRPr>
            </a:pPr>
            <a:endParaRPr lang="et-EE"/>
          </a:p>
        </c:txPr>
        <c:crossAx val="68327296"/>
        <c:crosses val="autoZero"/>
        <c:auto val="1"/>
        <c:lblAlgn val="ctr"/>
        <c:lblOffset val="100"/>
        <c:tickLblSkip val="1"/>
        <c:tickMarkSkip val="1"/>
      </c:catAx>
      <c:valAx>
        <c:axId val="68327296"/>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1100" b="1" i="0" u="none" strike="noStrike" baseline="0">
                <a:solidFill>
                  <a:srgbClr val="000000"/>
                </a:solidFill>
                <a:latin typeface="Arial Cyr"/>
                <a:ea typeface="Arial Cyr"/>
                <a:cs typeface="Arial Cyr"/>
              </a:defRPr>
            </a:pPr>
            <a:endParaRPr lang="et-EE"/>
          </a:p>
        </c:txPr>
        <c:crossAx val="68325376"/>
        <c:crosses val="autoZero"/>
        <c:crossBetween val="between"/>
      </c:valAx>
      <c:spPr>
        <a:solidFill>
          <a:srgbClr val="C0C0C0"/>
        </a:solidFill>
        <a:ln w="12700">
          <a:solidFill>
            <a:srgbClr val="808080"/>
          </a:solidFill>
          <a:prstDash val="solid"/>
        </a:ln>
      </c:spPr>
    </c:plotArea>
    <c:legend>
      <c:legendPos val="r"/>
      <c:layout>
        <c:manualLayout>
          <c:xMode val="edge"/>
          <c:yMode val="edge"/>
          <c:x val="0.86492374727668864"/>
          <c:y val="0.3611111111111111"/>
          <c:w val="0.12636165577342048"/>
          <c:h val="0.18650793650793751"/>
        </c:manualLayout>
      </c:layout>
      <c:spPr>
        <a:noFill/>
        <a:ln w="3175">
          <a:solidFill>
            <a:srgbClr val="000000"/>
          </a:solidFill>
          <a:prstDash val="solid"/>
        </a:ln>
      </c:spPr>
      <c:txPr>
        <a:bodyPr/>
        <a:lstStyle/>
        <a:p>
          <a:pPr>
            <a:defRPr sz="1010" b="1" i="0" u="none" strike="noStrike" baseline="0">
              <a:solidFill>
                <a:srgbClr val="000000"/>
              </a:solidFill>
              <a:latin typeface="Arial Cyr"/>
              <a:ea typeface="Arial Cyr"/>
              <a:cs typeface="Arial Cyr"/>
            </a:defRPr>
          </a:pPr>
          <a:endParaRPr lang="et-EE"/>
        </a:p>
      </c:txPr>
    </c:legend>
    <c:plotVisOnly val="1"/>
    <c:dispBlanksAs val="gap"/>
  </c:chart>
  <c:spPr>
    <a:noFill/>
    <a:ln>
      <a:noFill/>
    </a:ln>
  </c:spPr>
  <c:txPr>
    <a:bodyPr/>
    <a:lstStyle/>
    <a:p>
      <a:pPr>
        <a:defRPr sz="1100" b="1" i="0" u="none" strike="noStrike" baseline="0">
          <a:solidFill>
            <a:srgbClr val="000000"/>
          </a:solidFill>
          <a:latin typeface="Arial Cyr"/>
          <a:ea typeface="Arial Cyr"/>
          <a:cs typeface="Arial Cyr"/>
        </a:defRPr>
      </a:pPr>
      <a:endParaRPr lang="et-EE"/>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34</Pages>
  <Words>8371</Words>
  <Characters>48553</Characters>
  <Application>Microsoft Office Word</Application>
  <DocSecurity>0</DocSecurity>
  <Lines>404</Lines>
  <Paragraphs>113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Vanalinna  kool</vt:lpstr>
      <vt:lpstr>                       Vanalinna  kool   </vt:lpstr>
    </vt:vector>
  </TitlesOfParts>
  <Company>None</Company>
  <LinksUpToDate>false</LinksUpToDate>
  <CharactersWithSpaces>56811</CharactersWithSpaces>
  <SharedDoc>false</SharedDoc>
  <HLinks>
    <vt:vector size="216" baseType="variant">
      <vt:variant>
        <vt:i4>1638426</vt:i4>
      </vt:variant>
      <vt:variant>
        <vt:i4>150</vt:i4>
      </vt:variant>
      <vt:variant>
        <vt:i4>0</vt:i4>
      </vt:variant>
      <vt:variant>
        <vt:i4>5</vt:i4>
      </vt:variant>
      <vt:variant>
        <vt:lpwstr>http://www.nonoise.org/library/envnoise/</vt:lpwstr>
      </vt:variant>
      <vt:variant>
        <vt:lpwstr/>
      </vt:variant>
      <vt:variant>
        <vt:i4>3538981</vt:i4>
      </vt:variant>
      <vt:variant>
        <vt:i4>147</vt:i4>
      </vt:variant>
      <vt:variant>
        <vt:i4>0</vt:i4>
      </vt:variant>
      <vt:variant>
        <vt:i4>5</vt:i4>
      </vt:variant>
      <vt:variant>
        <vt:lpwstr>http://www.nidcd.nih.gov/index.asp</vt:lpwstr>
      </vt:variant>
      <vt:variant>
        <vt:lpwstr/>
      </vt:variant>
      <vt:variant>
        <vt:i4>3997743</vt:i4>
      </vt:variant>
      <vt:variant>
        <vt:i4>144</vt:i4>
      </vt:variant>
      <vt:variant>
        <vt:i4>0</vt:i4>
      </vt:variant>
      <vt:variant>
        <vt:i4>5</vt:i4>
      </vt:variant>
      <vt:variant>
        <vt:lpwstr>http://www.envir.ee/422956</vt:lpwstr>
      </vt:variant>
      <vt:variant>
        <vt:lpwstr/>
      </vt:variant>
      <vt:variant>
        <vt:i4>1310734</vt:i4>
      </vt:variant>
      <vt:variant>
        <vt:i4>141</vt:i4>
      </vt:variant>
      <vt:variant>
        <vt:i4>0</vt:i4>
      </vt:variant>
      <vt:variant>
        <vt:i4>5</vt:i4>
      </vt:variant>
      <vt:variant>
        <vt:lpwstr>http://www.riigiteataja.ee/ert/act.jsp?id=163756</vt:lpwstr>
      </vt:variant>
      <vt:variant>
        <vt:lpwstr/>
      </vt:variant>
      <vt:variant>
        <vt:i4>5963849</vt:i4>
      </vt:variant>
      <vt:variant>
        <vt:i4>138</vt:i4>
      </vt:variant>
      <vt:variant>
        <vt:i4>0</vt:i4>
      </vt:variant>
      <vt:variant>
        <vt:i4>5</vt:i4>
      </vt:variant>
      <vt:variant>
        <vt:lpwstr>http://www.melfon-70.ru/index.php?show_aux_page=5</vt:lpwstr>
      </vt:variant>
      <vt:variant>
        <vt:lpwstr/>
      </vt:variant>
      <vt:variant>
        <vt:i4>1245212</vt:i4>
      </vt:variant>
      <vt:variant>
        <vt:i4>135</vt:i4>
      </vt:variant>
      <vt:variant>
        <vt:i4>0</vt:i4>
      </vt:variant>
      <vt:variant>
        <vt:i4>5</vt:i4>
      </vt:variant>
      <vt:variant>
        <vt:lpwstr>http://www.nibumbum.boom.ru/long/theory3.htm</vt:lpwstr>
      </vt:variant>
      <vt:variant>
        <vt:lpwstr/>
      </vt:variant>
      <vt:variant>
        <vt:i4>5963859</vt:i4>
      </vt:variant>
      <vt:variant>
        <vt:i4>132</vt:i4>
      </vt:variant>
      <vt:variant>
        <vt:i4>0</vt:i4>
      </vt:variant>
      <vt:variant>
        <vt:i4>5</vt:i4>
      </vt:variant>
      <vt:variant>
        <vt:lpwstr>http://nature.web.ru:8001/db/msg.html?mid=1162400&amp;s=110300130</vt:lpwstr>
      </vt:variant>
      <vt:variant>
        <vt:lpwstr/>
      </vt:variant>
      <vt:variant>
        <vt:i4>7208998</vt:i4>
      </vt:variant>
      <vt:variant>
        <vt:i4>129</vt:i4>
      </vt:variant>
      <vt:variant>
        <vt:i4>0</vt:i4>
      </vt:variant>
      <vt:variant>
        <vt:i4>5</vt:i4>
      </vt:variant>
      <vt:variant>
        <vt:lpwstr>http://osha.europa.eu/en/campaigns/ew2005/</vt:lpwstr>
      </vt:variant>
      <vt:variant>
        <vt:lpwstr/>
      </vt:variant>
      <vt:variant>
        <vt:i4>524378</vt:i4>
      </vt:variant>
      <vt:variant>
        <vt:i4>126</vt:i4>
      </vt:variant>
      <vt:variant>
        <vt:i4>0</vt:i4>
      </vt:variant>
      <vt:variant>
        <vt:i4>5</vt:i4>
      </vt:variant>
      <vt:variant>
        <vt:lpwstr>http://www.krugosvet.ru/articles/23/1002314/1002314a5.htm</vt:lpwstr>
      </vt:variant>
      <vt:variant>
        <vt:lpwstr/>
      </vt:variant>
      <vt:variant>
        <vt:i4>1376330</vt:i4>
      </vt:variant>
      <vt:variant>
        <vt:i4>123</vt:i4>
      </vt:variant>
      <vt:variant>
        <vt:i4>0</vt:i4>
      </vt:variant>
      <vt:variant>
        <vt:i4>5</vt:i4>
      </vt:variant>
      <vt:variant>
        <vt:lpwstr>http://www.nonoise.org/library/levels74/levels74.htm</vt:lpwstr>
      </vt:variant>
      <vt:variant>
        <vt:lpwstr/>
      </vt:variant>
      <vt:variant>
        <vt:i4>4784185</vt:i4>
      </vt:variant>
      <vt:variant>
        <vt:i4>120</vt:i4>
      </vt:variant>
      <vt:variant>
        <vt:i4>0</vt:i4>
      </vt:variant>
      <vt:variant>
        <vt:i4>5</vt:i4>
      </vt:variant>
      <vt:variant>
        <vt:lpwstr>http://revolution.allbest.ru/life/00008980_0.html</vt:lpwstr>
      </vt:variant>
      <vt:variant>
        <vt:lpwstr/>
      </vt:variant>
      <vt:variant>
        <vt:i4>2949166</vt:i4>
      </vt:variant>
      <vt:variant>
        <vt:i4>117</vt:i4>
      </vt:variant>
      <vt:variant>
        <vt:i4>0</vt:i4>
      </vt:variant>
      <vt:variant>
        <vt:i4>5</vt:i4>
      </vt:variant>
      <vt:variant>
        <vt:lpwstr>http://www.betterhearing.org/about/</vt:lpwstr>
      </vt:variant>
      <vt:variant>
        <vt:lpwstr/>
      </vt:variant>
      <vt:variant>
        <vt:i4>2162731</vt:i4>
      </vt:variant>
      <vt:variant>
        <vt:i4>114</vt:i4>
      </vt:variant>
      <vt:variant>
        <vt:i4>0</vt:i4>
      </vt:variant>
      <vt:variant>
        <vt:i4>5</vt:i4>
      </vt:variant>
      <vt:variant>
        <vt:lpwstr>http://ecoera.ucoz.ua/publ/5-1-0-29</vt:lpwstr>
      </vt:variant>
      <vt:variant>
        <vt:lpwstr/>
      </vt:variant>
      <vt:variant>
        <vt:i4>852061</vt:i4>
      </vt:variant>
      <vt:variant>
        <vt:i4>111</vt:i4>
      </vt:variant>
      <vt:variant>
        <vt:i4>0</vt:i4>
      </vt:variant>
      <vt:variant>
        <vt:i4>5</vt:i4>
      </vt:variant>
      <vt:variant>
        <vt:lpwstr>http://innomet.ttu.ee/oppetoo/Inimenemasinsuhted/Myra.doc</vt:lpwstr>
      </vt:variant>
      <vt:variant>
        <vt:lpwstr/>
      </vt:variant>
      <vt:variant>
        <vt:i4>6488122</vt:i4>
      </vt:variant>
      <vt:variant>
        <vt:i4>108</vt:i4>
      </vt:variant>
      <vt:variant>
        <vt:i4>0</vt:i4>
      </vt:variant>
      <vt:variant>
        <vt:i4>5</vt:i4>
      </vt:variant>
      <vt:variant>
        <vt:lpwstr>../../../../Local Settings/Local Settings/Local Settings/Temporary Internet Files/Content.IE5/66FNHKJB/www.sightandhearing.org/</vt:lpwstr>
      </vt:variant>
      <vt:variant>
        <vt:lpwstr/>
      </vt:variant>
      <vt:variant>
        <vt:i4>1638426</vt:i4>
      </vt:variant>
      <vt:variant>
        <vt:i4>105</vt:i4>
      </vt:variant>
      <vt:variant>
        <vt:i4>0</vt:i4>
      </vt:variant>
      <vt:variant>
        <vt:i4>5</vt:i4>
      </vt:variant>
      <vt:variant>
        <vt:lpwstr>http://www.nonoise.org/library/envnoise/</vt:lpwstr>
      </vt:variant>
      <vt:variant>
        <vt:lpwstr/>
      </vt:variant>
      <vt:variant>
        <vt:i4>3538981</vt:i4>
      </vt:variant>
      <vt:variant>
        <vt:i4>102</vt:i4>
      </vt:variant>
      <vt:variant>
        <vt:i4>0</vt:i4>
      </vt:variant>
      <vt:variant>
        <vt:i4>5</vt:i4>
      </vt:variant>
      <vt:variant>
        <vt:lpwstr>http://www.nidcd.nih.gov/index.asp</vt:lpwstr>
      </vt:variant>
      <vt:variant>
        <vt:lpwstr/>
      </vt:variant>
      <vt:variant>
        <vt:i4>3997743</vt:i4>
      </vt:variant>
      <vt:variant>
        <vt:i4>99</vt:i4>
      </vt:variant>
      <vt:variant>
        <vt:i4>0</vt:i4>
      </vt:variant>
      <vt:variant>
        <vt:i4>5</vt:i4>
      </vt:variant>
      <vt:variant>
        <vt:lpwstr>http://www.envir.ee/422956</vt:lpwstr>
      </vt:variant>
      <vt:variant>
        <vt:lpwstr/>
      </vt:variant>
      <vt:variant>
        <vt:i4>1310734</vt:i4>
      </vt:variant>
      <vt:variant>
        <vt:i4>96</vt:i4>
      </vt:variant>
      <vt:variant>
        <vt:i4>0</vt:i4>
      </vt:variant>
      <vt:variant>
        <vt:i4>5</vt:i4>
      </vt:variant>
      <vt:variant>
        <vt:lpwstr>http://www.riigiteataja.ee/ert/act.jsp?id=163756</vt:lpwstr>
      </vt:variant>
      <vt:variant>
        <vt:lpwstr/>
      </vt:variant>
      <vt:variant>
        <vt:i4>5963849</vt:i4>
      </vt:variant>
      <vt:variant>
        <vt:i4>93</vt:i4>
      </vt:variant>
      <vt:variant>
        <vt:i4>0</vt:i4>
      </vt:variant>
      <vt:variant>
        <vt:i4>5</vt:i4>
      </vt:variant>
      <vt:variant>
        <vt:lpwstr>http://www.melfon-70.ru/index.php?show_aux_page=5</vt:lpwstr>
      </vt:variant>
      <vt:variant>
        <vt:lpwstr/>
      </vt:variant>
      <vt:variant>
        <vt:i4>1245212</vt:i4>
      </vt:variant>
      <vt:variant>
        <vt:i4>90</vt:i4>
      </vt:variant>
      <vt:variant>
        <vt:i4>0</vt:i4>
      </vt:variant>
      <vt:variant>
        <vt:i4>5</vt:i4>
      </vt:variant>
      <vt:variant>
        <vt:lpwstr>http://www.nibumbum.boom.ru/long/theory3.htm</vt:lpwstr>
      </vt:variant>
      <vt:variant>
        <vt:lpwstr/>
      </vt:variant>
      <vt:variant>
        <vt:i4>5963859</vt:i4>
      </vt:variant>
      <vt:variant>
        <vt:i4>87</vt:i4>
      </vt:variant>
      <vt:variant>
        <vt:i4>0</vt:i4>
      </vt:variant>
      <vt:variant>
        <vt:i4>5</vt:i4>
      </vt:variant>
      <vt:variant>
        <vt:lpwstr>http://nature.web.ru:8001/db/msg.html?mid=1162400&amp;s=110300130</vt:lpwstr>
      </vt:variant>
      <vt:variant>
        <vt:lpwstr/>
      </vt:variant>
      <vt:variant>
        <vt:i4>7208998</vt:i4>
      </vt:variant>
      <vt:variant>
        <vt:i4>84</vt:i4>
      </vt:variant>
      <vt:variant>
        <vt:i4>0</vt:i4>
      </vt:variant>
      <vt:variant>
        <vt:i4>5</vt:i4>
      </vt:variant>
      <vt:variant>
        <vt:lpwstr>http://osha.europa.eu/en/campaigns/ew2005/</vt:lpwstr>
      </vt:variant>
      <vt:variant>
        <vt:lpwstr/>
      </vt:variant>
      <vt:variant>
        <vt:i4>524378</vt:i4>
      </vt:variant>
      <vt:variant>
        <vt:i4>81</vt:i4>
      </vt:variant>
      <vt:variant>
        <vt:i4>0</vt:i4>
      </vt:variant>
      <vt:variant>
        <vt:i4>5</vt:i4>
      </vt:variant>
      <vt:variant>
        <vt:lpwstr>http://www.krugosvet.ru/articles/23/1002314/1002314a5.htm</vt:lpwstr>
      </vt:variant>
      <vt:variant>
        <vt:lpwstr/>
      </vt:variant>
      <vt:variant>
        <vt:i4>1376330</vt:i4>
      </vt:variant>
      <vt:variant>
        <vt:i4>78</vt:i4>
      </vt:variant>
      <vt:variant>
        <vt:i4>0</vt:i4>
      </vt:variant>
      <vt:variant>
        <vt:i4>5</vt:i4>
      </vt:variant>
      <vt:variant>
        <vt:lpwstr>http://www.nonoise.org/library/levels74/levels74.htm</vt:lpwstr>
      </vt:variant>
      <vt:variant>
        <vt:lpwstr/>
      </vt:variant>
      <vt:variant>
        <vt:i4>4784185</vt:i4>
      </vt:variant>
      <vt:variant>
        <vt:i4>75</vt:i4>
      </vt:variant>
      <vt:variant>
        <vt:i4>0</vt:i4>
      </vt:variant>
      <vt:variant>
        <vt:i4>5</vt:i4>
      </vt:variant>
      <vt:variant>
        <vt:lpwstr>http://revolution.allbest.ru/life/00008980_0.html</vt:lpwstr>
      </vt:variant>
      <vt:variant>
        <vt:lpwstr/>
      </vt:variant>
      <vt:variant>
        <vt:i4>2949166</vt:i4>
      </vt:variant>
      <vt:variant>
        <vt:i4>72</vt:i4>
      </vt:variant>
      <vt:variant>
        <vt:i4>0</vt:i4>
      </vt:variant>
      <vt:variant>
        <vt:i4>5</vt:i4>
      </vt:variant>
      <vt:variant>
        <vt:lpwstr>http://www.betterhearing.org/about/</vt:lpwstr>
      </vt:variant>
      <vt:variant>
        <vt:lpwstr/>
      </vt:variant>
      <vt:variant>
        <vt:i4>2162731</vt:i4>
      </vt:variant>
      <vt:variant>
        <vt:i4>69</vt:i4>
      </vt:variant>
      <vt:variant>
        <vt:i4>0</vt:i4>
      </vt:variant>
      <vt:variant>
        <vt:i4>5</vt:i4>
      </vt:variant>
      <vt:variant>
        <vt:lpwstr>http://ecoera.ucoz.ua/publ/5-1-0-29</vt:lpwstr>
      </vt:variant>
      <vt:variant>
        <vt:lpwstr/>
      </vt:variant>
      <vt:variant>
        <vt:i4>852061</vt:i4>
      </vt:variant>
      <vt:variant>
        <vt:i4>66</vt:i4>
      </vt:variant>
      <vt:variant>
        <vt:i4>0</vt:i4>
      </vt:variant>
      <vt:variant>
        <vt:i4>5</vt:i4>
      </vt:variant>
      <vt:variant>
        <vt:lpwstr>http://innomet.ttu.ee/oppetoo/Inimenemasinsuhted/Myra.doc</vt:lpwstr>
      </vt:variant>
      <vt:variant>
        <vt:lpwstr/>
      </vt:variant>
      <vt:variant>
        <vt:i4>1835073</vt:i4>
      </vt:variant>
      <vt:variant>
        <vt:i4>63</vt:i4>
      </vt:variant>
      <vt:variant>
        <vt:i4>0</vt:i4>
      </vt:variant>
      <vt:variant>
        <vt:i4>5</vt:i4>
      </vt:variant>
      <vt:variant>
        <vt:lpwstr>http://www.freehearingtest.com/test.shtml</vt:lpwstr>
      </vt:variant>
      <vt:variant>
        <vt:lpwstr/>
      </vt:variant>
      <vt:variant>
        <vt:i4>4063290</vt:i4>
      </vt:variant>
      <vt:variant>
        <vt:i4>60</vt:i4>
      </vt:variant>
      <vt:variant>
        <vt:i4>0</vt:i4>
      </vt:variant>
      <vt:variant>
        <vt:i4>5</vt:i4>
      </vt:variant>
      <vt:variant>
        <vt:lpwstr>http://www.phys.unsw.edu.au/jw/hearing.html</vt:lpwstr>
      </vt:variant>
      <vt:variant>
        <vt:lpwstr/>
      </vt:variant>
      <vt:variant>
        <vt:i4>5439571</vt:i4>
      </vt:variant>
      <vt:variant>
        <vt:i4>12</vt:i4>
      </vt:variant>
      <vt:variant>
        <vt:i4>0</vt:i4>
      </vt:variant>
      <vt:variant>
        <vt:i4>5</vt:i4>
      </vt:variant>
      <vt:variant>
        <vt:lpwstr>http://www.krugosvet.ru/articles/35/1003519/0003623g.htm</vt:lpwstr>
      </vt:variant>
      <vt:variant>
        <vt:lpwstr/>
      </vt:variant>
      <vt:variant>
        <vt:i4>196647</vt:i4>
      </vt:variant>
      <vt:variant>
        <vt:i4>9</vt:i4>
      </vt:variant>
      <vt:variant>
        <vt:i4>0</vt:i4>
      </vt:variant>
      <vt:variant>
        <vt:i4>5</vt:i4>
      </vt:variant>
      <vt:variant>
        <vt:lpwstr>http://www.betterhearing.org/hearing_loss/virtualeartour.swf</vt:lpwstr>
      </vt:variant>
      <vt:variant>
        <vt:lpwstr/>
      </vt:variant>
      <vt:variant>
        <vt:i4>3473464</vt:i4>
      </vt:variant>
      <vt:variant>
        <vt:i4>6</vt:i4>
      </vt:variant>
      <vt:variant>
        <vt:i4>0</vt:i4>
      </vt:variant>
      <vt:variant>
        <vt:i4>5</vt:i4>
      </vt:variant>
      <vt:variant>
        <vt:lpwstr>http://www.betterhearing.org/sound/</vt:lpwstr>
      </vt:variant>
      <vt:variant>
        <vt:lpwstr/>
      </vt:variant>
      <vt:variant>
        <vt:i4>8192033</vt:i4>
      </vt:variant>
      <vt:variant>
        <vt:i4>3</vt:i4>
      </vt:variant>
      <vt:variant>
        <vt:i4>0</vt:i4>
      </vt:variant>
      <vt:variant>
        <vt:i4>5</vt:i4>
      </vt:variant>
      <vt:variant>
        <vt:lpwstr>http://websound.ru/articles/theory/sound-theory.htm</vt:lpwstr>
      </vt:variant>
      <vt:variant>
        <vt:lpwstr/>
      </vt:variant>
      <vt:variant>
        <vt:i4>8192033</vt:i4>
      </vt:variant>
      <vt:variant>
        <vt:i4>0</vt:i4>
      </vt:variant>
      <vt:variant>
        <vt:i4>0</vt:i4>
      </vt:variant>
      <vt:variant>
        <vt:i4>5</vt:i4>
      </vt:variant>
      <vt:variant>
        <vt:lpwstr>http://websound.ru/articles/theory/sound-theory.htm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Vanalinna  kool</dc:title>
  <dc:creator>Ринат</dc:creator>
  <cp:lastModifiedBy>Renat</cp:lastModifiedBy>
  <cp:revision>5</cp:revision>
  <dcterms:created xsi:type="dcterms:W3CDTF">2010-04-17T19:33:00Z</dcterms:created>
  <dcterms:modified xsi:type="dcterms:W3CDTF">2010-04-19T13:43:00Z</dcterms:modified>
</cp:coreProperties>
</file>